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5F09B" w14:textId="77777777" w:rsidR="003F3EB2" w:rsidRDefault="003F3EB2" w:rsidP="00E247D1">
      <w:pPr>
        <w:spacing w:line="360" w:lineRule="auto"/>
        <w:rPr>
          <w:rFonts w:ascii="Arial Rounded MT Bold" w:hAnsi="Arial Rounded MT Bold" w:cs="Arial"/>
          <w:b/>
          <w:sz w:val="32"/>
          <w:szCs w:val="32"/>
        </w:rPr>
      </w:pPr>
      <w:bookmarkStart w:id="0" w:name="_GoBack"/>
      <w:bookmarkEnd w:id="0"/>
      <w:r w:rsidRPr="003F3EB2">
        <w:rPr>
          <w:rFonts w:ascii="Arial Rounded MT Bold" w:hAnsi="Arial Rounded MT Bold" w:cs="Arial"/>
          <w:b/>
          <w:sz w:val="32"/>
          <w:szCs w:val="32"/>
        </w:rPr>
        <w:t>Inquiry Case</w:t>
      </w:r>
      <w:r>
        <w:rPr>
          <w:rFonts w:ascii="Arial Rounded MT Bold" w:hAnsi="Arial Rounded MT Bold" w:cs="Arial"/>
          <w:b/>
          <w:sz w:val="32"/>
          <w:szCs w:val="32"/>
        </w:rPr>
        <w:t>s</w:t>
      </w:r>
    </w:p>
    <w:p w14:paraId="201C2D86" w14:textId="77777777" w:rsidR="003F3EB2" w:rsidRPr="003F3EB2" w:rsidRDefault="003F3EB2" w:rsidP="003F3EB2">
      <w:pPr>
        <w:spacing w:line="360" w:lineRule="auto"/>
        <w:rPr>
          <w:rFonts w:cstheme="minorHAnsi"/>
          <w:sz w:val="24"/>
          <w:szCs w:val="24"/>
        </w:rPr>
      </w:pPr>
      <w:r w:rsidRPr="003F3EB2">
        <w:rPr>
          <w:rFonts w:cstheme="minorHAnsi"/>
          <w:sz w:val="24"/>
          <w:szCs w:val="24"/>
        </w:rPr>
        <w:t xml:space="preserve">The </w:t>
      </w:r>
      <w:r w:rsidRPr="003F3EB2">
        <w:rPr>
          <w:rFonts w:cstheme="minorHAnsi"/>
          <w:b/>
          <w:sz w:val="24"/>
          <w:szCs w:val="24"/>
        </w:rPr>
        <w:t>Inquiry Cases</w:t>
      </w:r>
      <w:r w:rsidRPr="003F3EB2">
        <w:rPr>
          <w:rFonts w:cstheme="minorHAnsi"/>
          <w:sz w:val="24"/>
          <w:szCs w:val="24"/>
        </w:rPr>
        <w:t xml:space="preserve"> program is used to capture information regarding consumers that seek services from the Regional Center.  When a record is added, the client is automatically assigned a unique inquiry number. An Inquiry record can be used to create a unique UCI# for an Individual.</w:t>
      </w:r>
    </w:p>
    <w:p w14:paraId="740B1E88" w14:textId="77777777" w:rsidR="00E247D1" w:rsidRDefault="00E247D1" w:rsidP="00E247D1">
      <w:pPr>
        <w:spacing w:line="360" w:lineRule="auto"/>
        <w:rPr>
          <w:rFonts w:cstheme="minorHAnsi"/>
          <w:sz w:val="24"/>
          <w:szCs w:val="24"/>
        </w:rPr>
      </w:pPr>
    </w:p>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E247D1" w14:paraId="0CD80A29" w14:textId="77777777" w:rsidTr="00E247D1">
        <w:trPr>
          <w:trHeight w:val="4026"/>
        </w:trPr>
        <w:tc>
          <w:tcPr>
            <w:tcW w:w="3693" w:type="dxa"/>
            <w:vAlign w:val="center"/>
          </w:tcPr>
          <w:p w14:paraId="699F31BA" w14:textId="77777777" w:rsidR="00E247D1" w:rsidRPr="003F3EB2" w:rsidRDefault="003F3EB2" w:rsidP="003F3EB2">
            <w:pPr>
              <w:spacing w:line="276" w:lineRule="auto"/>
              <w:rPr>
                <w:rFonts w:cstheme="minorHAnsi"/>
                <w:sz w:val="24"/>
                <w:szCs w:val="24"/>
              </w:rPr>
            </w:pPr>
            <w:r w:rsidRPr="003F3EB2">
              <w:rPr>
                <w:sz w:val="24"/>
                <w:szCs w:val="24"/>
              </w:rPr>
              <w:t xml:space="preserve">To access the </w:t>
            </w:r>
            <w:r w:rsidRPr="003F3EB2">
              <w:rPr>
                <w:b/>
                <w:sz w:val="24"/>
                <w:szCs w:val="24"/>
              </w:rPr>
              <w:t>Inquiry Cases</w:t>
            </w:r>
            <w:r w:rsidRPr="003F3EB2">
              <w:rPr>
                <w:sz w:val="24"/>
                <w:szCs w:val="24"/>
              </w:rPr>
              <w:t xml:space="preserve"> program, you can use the Navigation menu in your Atrium to find the </w:t>
            </w:r>
            <w:r w:rsidRPr="003F3EB2">
              <w:rPr>
                <w:b/>
                <w:sz w:val="24"/>
                <w:szCs w:val="24"/>
              </w:rPr>
              <w:t>Inquiry Cases</w:t>
            </w:r>
            <w:r w:rsidRPr="003F3EB2">
              <w:rPr>
                <w:sz w:val="24"/>
                <w:szCs w:val="24"/>
              </w:rPr>
              <w:t xml:space="preserve"> section. Select the </w:t>
            </w:r>
            <w:r w:rsidRPr="003F3EB2">
              <w:rPr>
                <w:noProof/>
                <w:sz w:val="24"/>
                <w:szCs w:val="24"/>
              </w:rPr>
              <w:drawing>
                <wp:inline distT="0" distB="0" distL="0" distR="0" wp14:anchorId="7C57DF9A" wp14:editId="522A0324">
                  <wp:extent cx="152421" cy="14289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421" cy="142895"/>
                          </a:xfrm>
                          <a:prstGeom prst="rect">
                            <a:avLst/>
                          </a:prstGeom>
                        </pic:spPr>
                      </pic:pic>
                    </a:graphicData>
                  </a:graphic>
                </wp:inline>
              </w:drawing>
            </w:r>
            <w:r w:rsidRPr="003F3EB2">
              <w:rPr>
                <w:sz w:val="24"/>
                <w:szCs w:val="24"/>
              </w:rPr>
              <w:t xml:space="preserve"> icon next to Inquiry Cases to reveal the options available to your user profile. </w:t>
            </w:r>
          </w:p>
        </w:tc>
        <w:tc>
          <w:tcPr>
            <w:tcW w:w="5819" w:type="dxa"/>
            <w:vAlign w:val="center"/>
          </w:tcPr>
          <w:p w14:paraId="1B43A32F" w14:textId="77777777" w:rsidR="00E247D1" w:rsidRDefault="003F3EB2" w:rsidP="00E247D1">
            <w:pPr>
              <w:spacing w:line="360" w:lineRule="auto"/>
              <w:jc w:val="center"/>
              <w:rPr>
                <w:rFonts w:cstheme="minorHAnsi"/>
                <w:sz w:val="24"/>
                <w:szCs w:val="24"/>
              </w:rPr>
            </w:pPr>
            <w:r w:rsidRPr="00B210F3">
              <w:rPr>
                <w:noProof/>
                <w:sz w:val="23"/>
                <w:szCs w:val="23"/>
              </w:rPr>
              <w:drawing>
                <wp:inline distT="0" distB="0" distL="0" distR="0" wp14:anchorId="3ECFB934" wp14:editId="4200DF46">
                  <wp:extent cx="1801368" cy="2468880"/>
                  <wp:effectExtent l="19050" t="19050" r="2794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1368" cy="2468880"/>
                          </a:xfrm>
                          <a:prstGeom prst="rect">
                            <a:avLst/>
                          </a:prstGeom>
                          <a:ln>
                            <a:solidFill>
                              <a:srgbClr val="000000"/>
                            </a:solidFill>
                          </a:ln>
                        </pic:spPr>
                      </pic:pic>
                    </a:graphicData>
                  </a:graphic>
                </wp:inline>
              </w:drawing>
            </w:r>
          </w:p>
        </w:tc>
      </w:tr>
      <w:tr w:rsidR="00E247D1" w14:paraId="524DB3CF" w14:textId="77777777" w:rsidTr="00E247D1">
        <w:trPr>
          <w:trHeight w:val="4026"/>
        </w:trPr>
        <w:tc>
          <w:tcPr>
            <w:tcW w:w="3693" w:type="dxa"/>
            <w:vAlign w:val="center"/>
          </w:tcPr>
          <w:p w14:paraId="570A7054" w14:textId="77777777" w:rsidR="003F3EB2" w:rsidRPr="003F3EB2" w:rsidRDefault="003F3EB2" w:rsidP="003F3EB2">
            <w:pPr>
              <w:spacing w:line="276" w:lineRule="auto"/>
              <w:rPr>
                <w:b/>
                <w:sz w:val="24"/>
                <w:szCs w:val="24"/>
              </w:rPr>
            </w:pPr>
            <w:r w:rsidRPr="003F3EB2">
              <w:rPr>
                <w:sz w:val="24"/>
                <w:szCs w:val="24"/>
              </w:rPr>
              <w:t>There are two options in this sub-menu.</w:t>
            </w:r>
            <w:r w:rsidRPr="003F3EB2">
              <w:rPr>
                <w:sz w:val="24"/>
                <w:szCs w:val="24"/>
              </w:rPr>
              <w:br/>
              <w:t xml:space="preserve"> </w:t>
            </w:r>
            <w:r w:rsidRPr="003F3EB2">
              <w:rPr>
                <w:sz w:val="24"/>
                <w:szCs w:val="24"/>
              </w:rPr>
              <w:br/>
              <w:t xml:space="preserve">The </w:t>
            </w:r>
            <w:r w:rsidRPr="003F3EB2">
              <w:rPr>
                <w:b/>
                <w:noProof/>
                <w:sz w:val="24"/>
                <w:szCs w:val="24"/>
              </w:rPr>
              <w:drawing>
                <wp:inline distT="0" distB="0" distL="0" distR="0" wp14:anchorId="13785015" wp14:editId="09A4ECA1">
                  <wp:extent cx="952633" cy="16194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2633" cy="161948"/>
                          </a:xfrm>
                          <a:prstGeom prst="rect">
                            <a:avLst/>
                          </a:prstGeom>
                        </pic:spPr>
                      </pic:pic>
                    </a:graphicData>
                  </a:graphic>
                </wp:inline>
              </w:drawing>
            </w:r>
            <w:r w:rsidRPr="003F3EB2">
              <w:rPr>
                <w:sz w:val="24"/>
                <w:szCs w:val="24"/>
              </w:rPr>
              <w:t xml:space="preserve"> option allows a user to create a new </w:t>
            </w:r>
            <w:r w:rsidRPr="003F3EB2">
              <w:rPr>
                <w:b/>
                <w:sz w:val="24"/>
                <w:szCs w:val="24"/>
              </w:rPr>
              <w:t>Inquiry #.</w:t>
            </w:r>
          </w:p>
          <w:p w14:paraId="46843183" w14:textId="77777777" w:rsidR="003F3EB2" w:rsidRPr="003F3EB2" w:rsidRDefault="003F3EB2" w:rsidP="003F3EB2">
            <w:pPr>
              <w:spacing w:line="276" w:lineRule="auto"/>
              <w:rPr>
                <w:b/>
                <w:sz w:val="24"/>
                <w:szCs w:val="24"/>
              </w:rPr>
            </w:pPr>
          </w:p>
          <w:p w14:paraId="586C571D" w14:textId="77777777" w:rsidR="00E247D1" w:rsidRDefault="003F3EB2" w:rsidP="003F3EB2">
            <w:pPr>
              <w:spacing w:line="276" w:lineRule="auto"/>
              <w:rPr>
                <w:rFonts w:cstheme="minorHAnsi"/>
                <w:sz w:val="24"/>
                <w:szCs w:val="24"/>
              </w:rPr>
            </w:pPr>
            <w:r w:rsidRPr="003F3EB2">
              <w:rPr>
                <w:sz w:val="24"/>
                <w:szCs w:val="24"/>
              </w:rPr>
              <w:t xml:space="preserve">The </w:t>
            </w:r>
            <w:r w:rsidRPr="003F3EB2">
              <w:rPr>
                <w:noProof/>
                <w:sz w:val="24"/>
                <w:szCs w:val="24"/>
              </w:rPr>
              <w:drawing>
                <wp:inline distT="0" distB="0" distL="0" distR="0" wp14:anchorId="36826309" wp14:editId="431E2B9B">
                  <wp:extent cx="1752845" cy="1333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2845" cy="133369"/>
                          </a:xfrm>
                          <a:prstGeom prst="rect">
                            <a:avLst/>
                          </a:prstGeom>
                        </pic:spPr>
                      </pic:pic>
                    </a:graphicData>
                  </a:graphic>
                </wp:inline>
              </w:drawing>
            </w:r>
            <w:r w:rsidRPr="003F3EB2">
              <w:rPr>
                <w:sz w:val="24"/>
                <w:szCs w:val="24"/>
              </w:rPr>
              <w:t xml:space="preserve"> allows a user to view notes for a previously created Inquiries using the Inquiry #.</w:t>
            </w:r>
          </w:p>
        </w:tc>
        <w:tc>
          <w:tcPr>
            <w:tcW w:w="5819" w:type="dxa"/>
            <w:vAlign w:val="center"/>
          </w:tcPr>
          <w:p w14:paraId="4F56DC49" w14:textId="77777777" w:rsidR="00E247D1" w:rsidRDefault="003F3EB2" w:rsidP="00E247D1">
            <w:pPr>
              <w:spacing w:line="360" w:lineRule="auto"/>
              <w:jc w:val="center"/>
              <w:rPr>
                <w:rFonts w:cstheme="minorHAnsi"/>
                <w:sz w:val="24"/>
                <w:szCs w:val="24"/>
              </w:rPr>
            </w:pPr>
            <w:r w:rsidRPr="00B210F3">
              <w:rPr>
                <w:noProof/>
                <w:sz w:val="23"/>
                <w:szCs w:val="23"/>
              </w:rPr>
              <w:drawing>
                <wp:inline distT="0" distB="0" distL="0" distR="0" wp14:anchorId="788124F1" wp14:editId="0D733846">
                  <wp:extent cx="2019582" cy="352474"/>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9582" cy="352474"/>
                          </a:xfrm>
                          <a:prstGeom prst="rect">
                            <a:avLst/>
                          </a:prstGeom>
                          <a:ln>
                            <a:solidFill>
                              <a:srgbClr val="000000"/>
                            </a:solidFill>
                          </a:ln>
                        </pic:spPr>
                      </pic:pic>
                    </a:graphicData>
                  </a:graphic>
                </wp:inline>
              </w:drawing>
            </w:r>
          </w:p>
        </w:tc>
      </w:tr>
    </w:tbl>
    <w:p w14:paraId="09F7FD7F" w14:textId="77777777" w:rsidR="00E247D1" w:rsidRDefault="00E247D1"/>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E247D1" w14:paraId="386A985D" w14:textId="77777777" w:rsidTr="00964126">
        <w:trPr>
          <w:trHeight w:val="4026"/>
        </w:trPr>
        <w:tc>
          <w:tcPr>
            <w:tcW w:w="3693" w:type="dxa"/>
            <w:vAlign w:val="center"/>
          </w:tcPr>
          <w:p w14:paraId="09C496D4" w14:textId="77777777" w:rsidR="003F3EB2" w:rsidRDefault="003F3EB2" w:rsidP="00D76685">
            <w:pPr>
              <w:spacing w:line="276" w:lineRule="auto"/>
              <w:rPr>
                <w:rFonts w:ascii="Arial Rounded MT Bold" w:hAnsi="Arial Rounded MT Bold"/>
                <w:sz w:val="28"/>
                <w:szCs w:val="28"/>
              </w:rPr>
            </w:pPr>
            <w:r w:rsidRPr="003F3EB2">
              <w:rPr>
                <w:rFonts w:ascii="Arial Rounded MT Bold" w:hAnsi="Arial Rounded MT Bold"/>
                <w:sz w:val="24"/>
                <w:szCs w:val="24"/>
              </w:rPr>
              <w:lastRenderedPageBreak/>
              <w:t>Update</w:t>
            </w:r>
            <w:r>
              <w:rPr>
                <w:rFonts w:ascii="Arial Rounded MT Bold" w:hAnsi="Arial Rounded MT Bold"/>
                <w:sz w:val="28"/>
                <w:szCs w:val="28"/>
              </w:rPr>
              <w:t xml:space="preserve"> </w:t>
            </w:r>
            <w:r w:rsidRPr="003F3EB2">
              <w:rPr>
                <w:rFonts w:ascii="Arial Rounded MT Bold" w:hAnsi="Arial Rounded MT Bold"/>
                <w:sz w:val="24"/>
                <w:szCs w:val="24"/>
              </w:rPr>
              <w:t>Inquiries</w:t>
            </w:r>
          </w:p>
          <w:p w14:paraId="55DB0480" w14:textId="77777777" w:rsidR="003F3EB2" w:rsidRDefault="003F3EB2" w:rsidP="00D76685">
            <w:pPr>
              <w:spacing w:line="276" w:lineRule="auto"/>
              <w:rPr>
                <w:rFonts w:cstheme="minorHAnsi"/>
                <w:sz w:val="24"/>
                <w:szCs w:val="24"/>
              </w:rPr>
            </w:pPr>
          </w:p>
          <w:p w14:paraId="4E489943" w14:textId="77777777" w:rsidR="003F3EB2" w:rsidRPr="003F3EB2" w:rsidRDefault="003F3EB2" w:rsidP="00D76685">
            <w:pPr>
              <w:spacing w:line="276" w:lineRule="auto"/>
              <w:rPr>
                <w:sz w:val="24"/>
                <w:szCs w:val="24"/>
              </w:rPr>
            </w:pPr>
            <w:r w:rsidRPr="003F3EB2">
              <w:rPr>
                <w:sz w:val="24"/>
                <w:szCs w:val="24"/>
              </w:rPr>
              <w:t xml:space="preserve">Clicking on the </w:t>
            </w:r>
            <w:r w:rsidRPr="003F3EB2">
              <w:rPr>
                <w:b/>
                <w:noProof/>
                <w:sz w:val="24"/>
                <w:szCs w:val="24"/>
              </w:rPr>
              <w:drawing>
                <wp:inline distT="0" distB="0" distL="0" distR="0" wp14:anchorId="05789B70" wp14:editId="7EEFD619">
                  <wp:extent cx="952633" cy="16194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2633" cy="161948"/>
                          </a:xfrm>
                          <a:prstGeom prst="rect">
                            <a:avLst/>
                          </a:prstGeom>
                        </pic:spPr>
                      </pic:pic>
                    </a:graphicData>
                  </a:graphic>
                </wp:inline>
              </w:drawing>
            </w:r>
            <w:r w:rsidRPr="003F3EB2">
              <w:rPr>
                <w:sz w:val="24"/>
                <w:szCs w:val="24"/>
              </w:rPr>
              <w:t>option will lead you to a screen as pictured on the right. There are three options from this screen:</w:t>
            </w:r>
          </w:p>
          <w:p w14:paraId="522C755B" w14:textId="77777777" w:rsidR="003F3EB2" w:rsidRPr="003F3EB2" w:rsidRDefault="003F3EB2" w:rsidP="00D76685">
            <w:pPr>
              <w:pStyle w:val="ListParagraph"/>
              <w:spacing w:line="276" w:lineRule="auto"/>
              <w:rPr>
                <w:sz w:val="24"/>
                <w:szCs w:val="24"/>
              </w:rPr>
            </w:pPr>
          </w:p>
          <w:p w14:paraId="0E9F11FB" w14:textId="77777777" w:rsidR="003F3EB2" w:rsidRPr="003F3EB2" w:rsidRDefault="003F3EB2" w:rsidP="00D76685">
            <w:pPr>
              <w:pStyle w:val="ListParagraph"/>
              <w:numPr>
                <w:ilvl w:val="0"/>
                <w:numId w:val="1"/>
              </w:numPr>
              <w:spacing w:after="160" w:line="276" w:lineRule="auto"/>
              <w:rPr>
                <w:sz w:val="24"/>
                <w:szCs w:val="24"/>
              </w:rPr>
            </w:pPr>
            <w:r w:rsidRPr="003F3EB2">
              <w:rPr>
                <w:sz w:val="24"/>
                <w:szCs w:val="24"/>
              </w:rPr>
              <w:t>Create a new Inquiry</w:t>
            </w:r>
          </w:p>
          <w:p w14:paraId="07818F92" w14:textId="77777777" w:rsidR="003F3EB2" w:rsidRPr="003F3EB2" w:rsidRDefault="003F3EB2" w:rsidP="00D76685">
            <w:pPr>
              <w:pStyle w:val="ListParagraph"/>
              <w:numPr>
                <w:ilvl w:val="0"/>
                <w:numId w:val="1"/>
              </w:numPr>
              <w:spacing w:after="160" w:line="276" w:lineRule="auto"/>
              <w:rPr>
                <w:sz w:val="24"/>
                <w:szCs w:val="24"/>
              </w:rPr>
            </w:pPr>
            <w:r w:rsidRPr="003F3EB2">
              <w:rPr>
                <w:sz w:val="24"/>
                <w:szCs w:val="24"/>
              </w:rPr>
              <w:t>Enter an Inquiry # to view an existing inquiry</w:t>
            </w:r>
          </w:p>
          <w:p w14:paraId="106D8F29" w14:textId="77777777" w:rsidR="00E247D1" w:rsidRPr="003F3EB2" w:rsidRDefault="003F3EB2" w:rsidP="00D76685">
            <w:pPr>
              <w:pStyle w:val="ListParagraph"/>
              <w:numPr>
                <w:ilvl w:val="0"/>
                <w:numId w:val="1"/>
              </w:numPr>
              <w:spacing w:after="160" w:line="276" w:lineRule="auto"/>
              <w:rPr>
                <w:sz w:val="24"/>
                <w:szCs w:val="24"/>
              </w:rPr>
            </w:pPr>
            <w:r w:rsidRPr="003F3EB2">
              <w:rPr>
                <w:sz w:val="24"/>
                <w:szCs w:val="24"/>
              </w:rPr>
              <w:t>Search for a Consumer using last and first name</w:t>
            </w:r>
          </w:p>
        </w:tc>
        <w:tc>
          <w:tcPr>
            <w:tcW w:w="5819" w:type="dxa"/>
            <w:vAlign w:val="center"/>
          </w:tcPr>
          <w:p w14:paraId="5619D76F" w14:textId="77777777" w:rsidR="00E247D1" w:rsidRDefault="003F3EB2" w:rsidP="00D76685">
            <w:pPr>
              <w:spacing w:line="276" w:lineRule="auto"/>
              <w:jc w:val="center"/>
              <w:rPr>
                <w:rFonts w:cstheme="minorHAnsi"/>
                <w:sz w:val="24"/>
                <w:szCs w:val="24"/>
              </w:rPr>
            </w:pPr>
            <w:r w:rsidRPr="00047E0D">
              <w:rPr>
                <w:noProof/>
                <w:sz w:val="23"/>
                <w:szCs w:val="23"/>
              </w:rPr>
              <w:drawing>
                <wp:inline distT="0" distB="0" distL="0" distR="0" wp14:anchorId="51F5890C" wp14:editId="539776E3">
                  <wp:extent cx="3127248" cy="2478024"/>
                  <wp:effectExtent l="19050" t="19050" r="16510"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7248" cy="2478024"/>
                          </a:xfrm>
                          <a:prstGeom prst="rect">
                            <a:avLst/>
                          </a:prstGeom>
                          <a:ln>
                            <a:solidFill>
                              <a:srgbClr val="000000"/>
                            </a:solidFill>
                          </a:ln>
                        </pic:spPr>
                      </pic:pic>
                    </a:graphicData>
                  </a:graphic>
                </wp:inline>
              </w:drawing>
            </w:r>
          </w:p>
        </w:tc>
      </w:tr>
      <w:tr w:rsidR="00E247D1" w14:paraId="7ABE02BD" w14:textId="77777777" w:rsidTr="00E247D1">
        <w:trPr>
          <w:trHeight w:val="4026"/>
        </w:trPr>
        <w:tc>
          <w:tcPr>
            <w:tcW w:w="3693" w:type="dxa"/>
            <w:vAlign w:val="center"/>
          </w:tcPr>
          <w:p w14:paraId="6C63F5DC" w14:textId="77777777" w:rsidR="00E247D1" w:rsidRDefault="003F3EB2" w:rsidP="00D76685">
            <w:pPr>
              <w:spacing w:line="276" w:lineRule="auto"/>
              <w:rPr>
                <w:rFonts w:cstheme="minorHAnsi"/>
                <w:sz w:val="24"/>
                <w:szCs w:val="24"/>
              </w:rPr>
            </w:pPr>
            <w:r>
              <w:rPr>
                <w:sz w:val="23"/>
                <w:szCs w:val="23"/>
              </w:rPr>
              <w:t xml:space="preserve">To </w:t>
            </w:r>
            <w:r w:rsidRPr="002275CC">
              <w:rPr>
                <w:b/>
                <w:sz w:val="23"/>
                <w:szCs w:val="23"/>
              </w:rPr>
              <w:t>view an existing Inquiry record</w:t>
            </w:r>
            <w:r>
              <w:rPr>
                <w:sz w:val="23"/>
                <w:szCs w:val="23"/>
              </w:rPr>
              <w:t xml:space="preserve">, enter the Inquiry # and hit </w:t>
            </w:r>
            <w:r w:rsidRPr="00F13DB4">
              <w:rPr>
                <w:b/>
                <w:sz w:val="23"/>
                <w:szCs w:val="23"/>
              </w:rPr>
              <w:t>Enter</w:t>
            </w:r>
            <w:r>
              <w:rPr>
                <w:sz w:val="23"/>
                <w:szCs w:val="23"/>
              </w:rPr>
              <w:t xml:space="preserve"> on your keyboard.</w:t>
            </w:r>
          </w:p>
        </w:tc>
        <w:tc>
          <w:tcPr>
            <w:tcW w:w="5819" w:type="dxa"/>
            <w:vAlign w:val="center"/>
          </w:tcPr>
          <w:p w14:paraId="51DBDD1A" w14:textId="77777777" w:rsidR="00E247D1" w:rsidRDefault="003F3EB2" w:rsidP="00D76685">
            <w:pPr>
              <w:spacing w:line="276" w:lineRule="auto"/>
              <w:jc w:val="center"/>
              <w:rPr>
                <w:rFonts w:cstheme="minorHAnsi"/>
                <w:sz w:val="24"/>
                <w:szCs w:val="24"/>
              </w:rPr>
            </w:pPr>
            <w:r w:rsidRPr="00F13DB4">
              <w:rPr>
                <w:noProof/>
                <w:sz w:val="23"/>
                <w:szCs w:val="23"/>
              </w:rPr>
              <w:drawing>
                <wp:inline distT="0" distB="0" distL="0" distR="0" wp14:anchorId="74B8C105" wp14:editId="6ED1E5DC">
                  <wp:extent cx="3127248" cy="2468880"/>
                  <wp:effectExtent l="19050" t="19050" r="1651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7248" cy="2468880"/>
                          </a:xfrm>
                          <a:prstGeom prst="rect">
                            <a:avLst/>
                          </a:prstGeom>
                          <a:ln>
                            <a:solidFill>
                              <a:srgbClr val="000000"/>
                            </a:solidFill>
                          </a:ln>
                        </pic:spPr>
                      </pic:pic>
                    </a:graphicData>
                  </a:graphic>
                </wp:inline>
              </w:drawing>
            </w:r>
          </w:p>
        </w:tc>
      </w:tr>
      <w:tr w:rsidR="00E247D1" w14:paraId="7E783E05" w14:textId="77777777" w:rsidTr="00E247D1">
        <w:trPr>
          <w:trHeight w:val="4026"/>
        </w:trPr>
        <w:tc>
          <w:tcPr>
            <w:tcW w:w="3693" w:type="dxa"/>
            <w:vAlign w:val="center"/>
          </w:tcPr>
          <w:p w14:paraId="667BF3C2" w14:textId="77777777" w:rsidR="00E247D1" w:rsidRDefault="003F3EB2" w:rsidP="00D76685">
            <w:pPr>
              <w:spacing w:line="276" w:lineRule="auto"/>
              <w:rPr>
                <w:rFonts w:cstheme="minorHAnsi"/>
                <w:sz w:val="24"/>
                <w:szCs w:val="24"/>
              </w:rPr>
            </w:pPr>
            <w:r w:rsidRPr="003F3EB2">
              <w:rPr>
                <w:rFonts w:cstheme="minorHAnsi"/>
                <w:sz w:val="24"/>
                <w:szCs w:val="24"/>
              </w:rPr>
              <w:t>The user will then be taken to their previously saved Inquiry record for their consumer. All previously saved information will be editable and the workflow can be resumed from this point.</w:t>
            </w:r>
          </w:p>
        </w:tc>
        <w:tc>
          <w:tcPr>
            <w:tcW w:w="5819" w:type="dxa"/>
            <w:vAlign w:val="center"/>
          </w:tcPr>
          <w:p w14:paraId="3C435748" w14:textId="77777777" w:rsidR="00E247D1" w:rsidRDefault="003F3EB2" w:rsidP="00D76685">
            <w:pPr>
              <w:spacing w:line="276" w:lineRule="auto"/>
              <w:jc w:val="center"/>
              <w:rPr>
                <w:rFonts w:cstheme="minorHAnsi"/>
                <w:sz w:val="24"/>
                <w:szCs w:val="24"/>
              </w:rPr>
            </w:pPr>
            <w:r w:rsidRPr="00F13DB4">
              <w:rPr>
                <w:noProof/>
                <w:sz w:val="23"/>
                <w:szCs w:val="23"/>
              </w:rPr>
              <w:drawing>
                <wp:inline distT="0" distB="0" distL="0" distR="0" wp14:anchorId="056C0B4E" wp14:editId="1CFA75D9">
                  <wp:extent cx="3136392" cy="2560320"/>
                  <wp:effectExtent l="19050" t="19050" r="26035"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6392" cy="2560320"/>
                          </a:xfrm>
                          <a:prstGeom prst="rect">
                            <a:avLst/>
                          </a:prstGeom>
                          <a:ln>
                            <a:solidFill>
                              <a:srgbClr val="000000"/>
                            </a:solidFill>
                          </a:ln>
                        </pic:spPr>
                      </pic:pic>
                    </a:graphicData>
                  </a:graphic>
                </wp:inline>
              </w:drawing>
            </w:r>
          </w:p>
        </w:tc>
      </w:tr>
    </w:tbl>
    <w:p w14:paraId="65F02FFD" w14:textId="77777777" w:rsidR="00E247D1" w:rsidRDefault="00E247D1" w:rsidP="00D76685">
      <w:pPr>
        <w:spacing w:line="276" w:lineRule="auto"/>
      </w:pPr>
    </w:p>
    <w:p w14:paraId="4A6DE596" w14:textId="77777777" w:rsidR="00E247D1" w:rsidRDefault="00E247D1" w:rsidP="00D76685">
      <w:pPr>
        <w:spacing w:line="276" w:lineRule="auto"/>
      </w:pPr>
    </w:p>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E247D1" w14:paraId="275E7593" w14:textId="77777777" w:rsidTr="00964126">
        <w:trPr>
          <w:trHeight w:val="4026"/>
        </w:trPr>
        <w:tc>
          <w:tcPr>
            <w:tcW w:w="3693" w:type="dxa"/>
            <w:vAlign w:val="center"/>
          </w:tcPr>
          <w:p w14:paraId="750D7BD0" w14:textId="77777777" w:rsidR="00E247D1" w:rsidRDefault="00D76685" w:rsidP="00D76685">
            <w:pPr>
              <w:spacing w:line="276" w:lineRule="auto"/>
              <w:rPr>
                <w:rFonts w:cstheme="minorHAnsi"/>
                <w:sz w:val="24"/>
                <w:szCs w:val="24"/>
              </w:rPr>
            </w:pPr>
            <w:r w:rsidRPr="00D76685">
              <w:rPr>
                <w:rFonts w:cstheme="minorHAnsi"/>
                <w:sz w:val="24"/>
                <w:szCs w:val="24"/>
              </w:rPr>
              <w:t xml:space="preserve">To search for an Inquiry record by first and last name of the consumer, click on the </w:t>
            </w:r>
            <w:r w:rsidRPr="00D76685">
              <w:rPr>
                <w:rFonts w:cstheme="minorHAnsi"/>
                <w:noProof/>
                <w:sz w:val="24"/>
                <w:szCs w:val="24"/>
              </w:rPr>
              <w:drawing>
                <wp:inline distT="0" distB="0" distL="0" distR="0" wp14:anchorId="4F87B663" wp14:editId="246CC26B">
                  <wp:extent cx="173736" cy="1554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736" cy="155448"/>
                          </a:xfrm>
                          <a:prstGeom prst="rect">
                            <a:avLst/>
                          </a:prstGeom>
                        </pic:spPr>
                      </pic:pic>
                    </a:graphicData>
                  </a:graphic>
                </wp:inline>
              </w:drawing>
            </w:r>
            <w:r w:rsidRPr="00D76685">
              <w:rPr>
                <w:rFonts w:cstheme="minorHAnsi"/>
                <w:sz w:val="24"/>
                <w:szCs w:val="24"/>
              </w:rPr>
              <w:t xml:space="preserve"> icon.</w:t>
            </w:r>
          </w:p>
        </w:tc>
        <w:tc>
          <w:tcPr>
            <w:tcW w:w="5819" w:type="dxa"/>
            <w:vAlign w:val="center"/>
          </w:tcPr>
          <w:p w14:paraId="2153CFFA" w14:textId="77777777" w:rsidR="00E247D1" w:rsidRDefault="00D76685" w:rsidP="00D76685">
            <w:pPr>
              <w:spacing w:line="276" w:lineRule="auto"/>
              <w:jc w:val="center"/>
              <w:rPr>
                <w:rFonts w:cstheme="minorHAnsi"/>
                <w:sz w:val="24"/>
                <w:szCs w:val="24"/>
              </w:rPr>
            </w:pPr>
            <w:r w:rsidRPr="00F13DB4">
              <w:rPr>
                <w:noProof/>
                <w:sz w:val="23"/>
                <w:szCs w:val="23"/>
              </w:rPr>
              <w:drawing>
                <wp:inline distT="0" distB="0" distL="0" distR="0" wp14:anchorId="7B6B3D29" wp14:editId="5C165A3C">
                  <wp:extent cx="3127248" cy="2468880"/>
                  <wp:effectExtent l="19050" t="19050" r="1651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7248" cy="2468880"/>
                          </a:xfrm>
                          <a:prstGeom prst="rect">
                            <a:avLst/>
                          </a:prstGeom>
                          <a:ln>
                            <a:solidFill>
                              <a:srgbClr val="000000"/>
                            </a:solidFill>
                          </a:ln>
                        </pic:spPr>
                      </pic:pic>
                    </a:graphicData>
                  </a:graphic>
                </wp:inline>
              </w:drawing>
            </w:r>
          </w:p>
        </w:tc>
      </w:tr>
      <w:tr w:rsidR="00E247D1" w14:paraId="7621EFDA" w14:textId="77777777" w:rsidTr="00964126">
        <w:trPr>
          <w:trHeight w:val="4026"/>
        </w:trPr>
        <w:tc>
          <w:tcPr>
            <w:tcW w:w="3693" w:type="dxa"/>
            <w:vAlign w:val="center"/>
          </w:tcPr>
          <w:p w14:paraId="6DD15461" w14:textId="77777777" w:rsidR="00E247D1" w:rsidRPr="00D76685" w:rsidRDefault="00D76685" w:rsidP="00D76685">
            <w:pPr>
              <w:spacing w:line="276" w:lineRule="auto"/>
              <w:rPr>
                <w:rFonts w:cstheme="minorHAnsi"/>
                <w:sz w:val="24"/>
                <w:szCs w:val="24"/>
              </w:rPr>
            </w:pPr>
            <w:r w:rsidRPr="00D76685">
              <w:rPr>
                <w:sz w:val="24"/>
                <w:szCs w:val="24"/>
              </w:rPr>
              <w:t xml:space="preserve">The </w:t>
            </w:r>
            <w:r w:rsidRPr="00D76685">
              <w:rPr>
                <w:b/>
                <w:sz w:val="24"/>
                <w:szCs w:val="24"/>
              </w:rPr>
              <w:t>Search by Name</w:t>
            </w:r>
            <w:r w:rsidRPr="00D76685">
              <w:rPr>
                <w:sz w:val="24"/>
                <w:szCs w:val="24"/>
              </w:rPr>
              <w:t xml:space="preserve"> screen allows the user to conduct a wildcard search of any consumers with the entries that are inputted.  A minimum of 1 letter in any field is required prior to conducting any search. Hit the </w:t>
            </w:r>
            <w:r w:rsidRPr="00D76685">
              <w:rPr>
                <w:noProof/>
                <w:sz w:val="24"/>
                <w:szCs w:val="24"/>
              </w:rPr>
              <w:drawing>
                <wp:inline distT="0" distB="0" distL="0" distR="0" wp14:anchorId="609091E0" wp14:editId="253935AA">
                  <wp:extent cx="548640" cy="15544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 cy="155448"/>
                          </a:xfrm>
                          <a:prstGeom prst="rect">
                            <a:avLst/>
                          </a:prstGeom>
                        </pic:spPr>
                      </pic:pic>
                    </a:graphicData>
                  </a:graphic>
                </wp:inline>
              </w:drawing>
            </w:r>
            <w:r w:rsidRPr="00D76685">
              <w:rPr>
                <w:sz w:val="24"/>
                <w:szCs w:val="24"/>
              </w:rPr>
              <w:t xml:space="preserve"> button to continue.</w:t>
            </w:r>
          </w:p>
        </w:tc>
        <w:tc>
          <w:tcPr>
            <w:tcW w:w="5819" w:type="dxa"/>
            <w:vAlign w:val="center"/>
          </w:tcPr>
          <w:p w14:paraId="129EEE20" w14:textId="77777777" w:rsidR="00E247D1" w:rsidRDefault="00D76685" w:rsidP="00D76685">
            <w:pPr>
              <w:spacing w:line="276" w:lineRule="auto"/>
              <w:jc w:val="center"/>
              <w:rPr>
                <w:rFonts w:cstheme="minorHAnsi"/>
                <w:sz w:val="24"/>
                <w:szCs w:val="24"/>
              </w:rPr>
            </w:pPr>
            <w:r w:rsidRPr="006258E2">
              <w:rPr>
                <w:b/>
                <w:noProof/>
                <w:sz w:val="23"/>
                <w:szCs w:val="23"/>
              </w:rPr>
              <w:drawing>
                <wp:inline distT="0" distB="0" distL="0" distR="0" wp14:anchorId="1ECC74D4" wp14:editId="24AABA17">
                  <wp:extent cx="3136392" cy="2478024"/>
                  <wp:effectExtent l="19050" t="19050" r="26035"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6392" cy="2478024"/>
                          </a:xfrm>
                          <a:prstGeom prst="rect">
                            <a:avLst/>
                          </a:prstGeom>
                          <a:ln>
                            <a:solidFill>
                              <a:srgbClr val="000000"/>
                            </a:solidFill>
                          </a:ln>
                        </pic:spPr>
                      </pic:pic>
                    </a:graphicData>
                  </a:graphic>
                </wp:inline>
              </w:drawing>
            </w:r>
          </w:p>
        </w:tc>
      </w:tr>
      <w:tr w:rsidR="00E247D1" w14:paraId="01E366EB" w14:textId="77777777" w:rsidTr="00964126">
        <w:trPr>
          <w:trHeight w:val="4026"/>
        </w:trPr>
        <w:tc>
          <w:tcPr>
            <w:tcW w:w="3693" w:type="dxa"/>
            <w:vAlign w:val="center"/>
          </w:tcPr>
          <w:p w14:paraId="0EFB812C" w14:textId="77777777" w:rsidR="00E247D1" w:rsidRDefault="00D76685" w:rsidP="00D76685">
            <w:pPr>
              <w:spacing w:line="276" w:lineRule="auto"/>
              <w:rPr>
                <w:rFonts w:cstheme="minorHAnsi"/>
                <w:sz w:val="24"/>
                <w:szCs w:val="24"/>
              </w:rPr>
            </w:pPr>
            <w:r>
              <w:rPr>
                <w:sz w:val="23"/>
                <w:szCs w:val="23"/>
              </w:rPr>
              <w:t>A list of all individuals matching the search criteria will appear. Double click on the correct record to continue.</w:t>
            </w:r>
          </w:p>
        </w:tc>
        <w:tc>
          <w:tcPr>
            <w:tcW w:w="5819" w:type="dxa"/>
            <w:vAlign w:val="center"/>
          </w:tcPr>
          <w:p w14:paraId="61973BF1" w14:textId="77777777" w:rsidR="00E247D1" w:rsidRDefault="00D76685" w:rsidP="00D76685">
            <w:pPr>
              <w:spacing w:line="276" w:lineRule="auto"/>
              <w:jc w:val="center"/>
              <w:rPr>
                <w:rFonts w:cstheme="minorHAnsi"/>
                <w:sz w:val="24"/>
                <w:szCs w:val="24"/>
              </w:rPr>
            </w:pPr>
            <w:r w:rsidRPr="006258E2">
              <w:rPr>
                <w:b/>
                <w:noProof/>
                <w:sz w:val="23"/>
                <w:szCs w:val="23"/>
              </w:rPr>
              <w:drawing>
                <wp:inline distT="0" distB="0" distL="0" distR="0" wp14:anchorId="44B1CC5D" wp14:editId="73F9D49D">
                  <wp:extent cx="3127248" cy="2478024"/>
                  <wp:effectExtent l="19050" t="19050" r="1651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7248" cy="2478024"/>
                          </a:xfrm>
                          <a:prstGeom prst="rect">
                            <a:avLst/>
                          </a:prstGeom>
                          <a:ln>
                            <a:solidFill>
                              <a:srgbClr val="000000"/>
                            </a:solidFill>
                          </a:ln>
                        </pic:spPr>
                      </pic:pic>
                    </a:graphicData>
                  </a:graphic>
                </wp:inline>
              </w:drawing>
            </w:r>
          </w:p>
        </w:tc>
      </w:tr>
    </w:tbl>
    <w:p w14:paraId="0BEFFB19" w14:textId="77777777" w:rsidR="00E247D1" w:rsidRDefault="00E247D1" w:rsidP="00D76685">
      <w:pPr>
        <w:spacing w:line="276" w:lineRule="auto"/>
      </w:pPr>
    </w:p>
    <w:tbl>
      <w:tblPr>
        <w:tblStyle w:val="TableGrid"/>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E247D1" w14:paraId="3985223F" w14:textId="77777777" w:rsidTr="00964126">
        <w:trPr>
          <w:trHeight w:val="4026"/>
        </w:trPr>
        <w:tc>
          <w:tcPr>
            <w:tcW w:w="3693" w:type="dxa"/>
            <w:vAlign w:val="center"/>
          </w:tcPr>
          <w:p w14:paraId="1080AAA1" w14:textId="77777777" w:rsidR="00E247D1" w:rsidRPr="00D76685" w:rsidRDefault="00D76685" w:rsidP="00D76685">
            <w:pPr>
              <w:spacing w:line="276" w:lineRule="auto"/>
              <w:rPr>
                <w:rFonts w:cstheme="minorHAnsi"/>
                <w:sz w:val="24"/>
                <w:szCs w:val="24"/>
              </w:rPr>
            </w:pPr>
            <w:r w:rsidRPr="00D76685">
              <w:rPr>
                <w:sz w:val="24"/>
                <w:szCs w:val="24"/>
              </w:rPr>
              <w:lastRenderedPageBreak/>
              <w:t xml:space="preserve">To create a </w:t>
            </w:r>
            <w:r w:rsidRPr="00D76685">
              <w:rPr>
                <w:b/>
                <w:sz w:val="24"/>
                <w:szCs w:val="24"/>
              </w:rPr>
              <w:t>new Inquiry #</w:t>
            </w:r>
            <w:r w:rsidRPr="00D76685">
              <w:rPr>
                <w:sz w:val="24"/>
                <w:szCs w:val="24"/>
              </w:rPr>
              <w:t xml:space="preserve">, keep the Inquiry field </w:t>
            </w:r>
            <w:r w:rsidRPr="00D76685">
              <w:rPr>
                <w:b/>
                <w:sz w:val="24"/>
                <w:szCs w:val="24"/>
              </w:rPr>
              <w:t>blank</w:t>
            </w:r>
            <w:r w:rsidRPr="00D76685">
              <w:rPr>
                <w:sz w:val="24"/>
                <w:szCs w:val="24"/>
              </w:rPr>
              <w:t xml:space="preserve"> then click </w:t>
            </w:r>
            <w:r w:rsidRPr="00D76685">
              <w:rPr>
                <w:noProof/>
                <w:sz w:val="24"/>
                <w:szCs w:val="24"/>
              </w:rPr>
              <w:drawing>
                <wp:inline distT="0" distB="0" distL="0" distR="0" wp14:anchorId="525E7A27" wp14:editId="0D811266">
                  <wp:extent cx="521208" cy="15544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208" cy="155448"/>
                          </a:xfrm>
                          <a:prstGeom prst="rect">
                            <a:avLst/>
                          </a:prstGeom>
                        </pic:spPr>
                      </pic:pic>
                    </a:graphicData>
                  </a:graphic>
                </wp:inline>
              </w:drawing>
            </w:r>
            <w:r w:rsidRPr="00D76685">
              <w:rPr>
                <w:sz w:val="24"/>
                <w:szCs w:val="24"/>
              </w:rPr>
              <w:t>.</w:t>
            </w:r>
            <w:r w:rsidRPr="00D76685">
              <w:rPr>
                <w:noProof/>
                <w:sz w:val="24"/>
                <w:szCs w:val="24"/>
              </w:rPr>
              <w:t xml:space="preserve"> </w:t>
            </w:r>
          </w:p>
        </w:tc>
        <w:tc>
          <w:tcPr>
            <w:tcW w:w="5819" w:type="dxa"/>
            <w:vAlign w:val="center"/>
          </w:tcPr>
          <w:p w14:paraId="331EA3F8" w14:textId="77777777" w:rsidR="00E247D1" w:rsidRDefault="00D76685" w:rsidP="00D76685">
            <w:pPr>
              <w:spacing w:line="276" w:lineRule="auto"/>
              <w:jc w:val="center"/>
              <w:rPr>
                <w:rFonts w:cstheme="minorHAnsi"/>
                <w:sz w:val="24"/>
                <w:szCs w:val="24"/>
              </w:rPr>
            </w:pPr>
            <w:r w:rsidRPr="00047E0D">
              <w:rPr>
                <w:noProof/>
                <w:sz w:val="23"/>
                <w:szCs w:val="23"/>
              </w:rPr>
              <w:drawing>
                <wp:inline distT="0" distB="0" distL="0" distR="0" wp14:anchorId="64EDD4EE" wp14:editId="130E96D7">
                  <wp:extent cx="3118104" cy="2468880"/>
                  <wp:effectExtent l="19050" t="19050" r="2540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8104" cy="2468880"/>
                          </a:xfrm>
                          <a:prstGeom prst="rect">
                            <a:avLst/>
                          </a:prstGeom>
                          <a:ln>
                            <a:solidFill>
                              <a:srgbClr val="000000"/>
                            </a:solidFill>
                          </a:ln>
                        </pic:spPr>
                      </pic:pic>
                    </a:graphicData>
                  </a:graphic>
                </wp:inline>
              </w:drawing>
            </w:r>
          </w:p>
        </w:tc>
      </w:tr>
      <w:tr w:rsidR="00E247D1" w14:paraId="54174F64" w14:textId="77777777" w:rsidTr="00964126">
        <w:trPr>
          <w:trHeight w:val="4026"/>
        </w:trPr>
        <w:tc>
          <w:tcPr>
            <w:tcW w:w="3693" w:type="dxa"/>
            <w:vAlign w:val="center"/>
          </w:tcPr>
          <w:p w14:paraId="437F8F1C" w14:textId="77777777" w:rsidR="00E247D1" w:rsidRDefault="00D76685" w:rsidP="00D76685">
            <w:pPr>
              <w:spacing w:line="276" w:lineRule="auto"/>
              <w:rPr>
                <w:rFonts w:cstheme="minorHAnsi"/>
                <w:sz w:val="24"/>
                <w:szCs w:val="24"/>
              </w:rPr>
            </w:pPr>
            <w:r w:rsidRPr="00D76685">
              <w:rPr>
                <w:rFonts w:cstheme="minorHAnsi"/>
                <w:sz w:val="24"/>
                <w:szCs w:val="24"/>
              </w:rPr>
              <w:t xml:space="preserve">A </w:t>
            </w:r>
            <w:r w:rsidRPr="00D76685">
              <w:rPr>
                <w:rFonts w:cstheme="minorHAnsi"/>
                <w:b/>
                <w:sz w:val="24"/>
                <w:szCs w:val="24"/>
              </w:rPr>
              <w:t>new</w:t>
            </w:r>
            <w:r w:rsidRPr="00D76685">
              <w:rPr>
                <w:rFonts w:cstheme="minorHAnsi"/>
                <w:sz w:val="24"/>
                <w:szCs w:val="24"/>
              </w:rPr>
              <w:t xml:space="preserve"> record will be generated and the Inquiry # will be displayed in the top left corner of the screen. Please note that this number is </w:t>
            </w:r>
            <w:r w:rsidRPr="00D76685">
              <w:rPr>
                <w:rFonts w:cstheme="minorHAnsi"/>
                <w:b/>
                <w:sz w:val="24"/>
                <w:szCs w:val="24"/>
              </w:rPr>
              <w:t>unique</w:t>
            </w:r>
            <w:r w:rsidRPr="00D76685">
              <w:rPr>
                <w:rFonts w:cstheme="minorHAnsi"/>
                <w:sz w:val="24"/>
                <w:szCs w:val="24"/>
              </w:rPr>
              <w:t xml:space="preserve"> and can be used to search for the record from the initial </w:t>
            </w:r>
            <w:r w:rsidRPr="00D76685">
              <w:rPr>
                <w:rFonts w:cstheme="minorHAnsi"/>
                <w:b/>
                <w:sz w:val="24"/>
                <w:szCs w:val="24"/>
              </w:rPr>
              <w:t>Update Inquiries</w:t>
            </w:r>
            <w:r w:rsidRPr="00D76685">
              <w:rPr>
                <w:rFonts w:cstheme="minorHAnsi"/>
                <w:sz w:val="24"/>
                <w:szCs w:val="24"/>
              </w:rPr>
              <w:t xml:space="preserve"> window.</w:t>
            </w:r>
          </w:p>
        </w:tc>
        <w:tc>
          <w:tcPr>
            <w:tcW w:w="5819" w:type="dxa"/>
            <w:vAlign w:val="center"/>
          </w:tcPr>
          <w:p w14:paraId="0FA1FA98" w14:textId="77777777" w:rsidR="00E247D1" w:rsidRDefault="00D76685" w:rsidP="00964126">
            <w:pPr>
              <w:spacing w:line="360" w:lineRule="auto"/>
              <w:jc w:val="center"/>
              <w:rPr>
                <w:rFonts w:cstheme="minorHAnsi"/>
                <w:sz w:val="24"/>
                <w:szCs w:val="24"/>
              </w:rPr>
            </w:pPr>
            <w:r w:rsidRPr="00D6279B">
              <w:rPr>
                <w:noProof/>
                <w:sz w:val="23"/>
                <w:szCs w:val="23"/>
              </w:rPr>
              <w:drawing>
                <wp:inline distT="0" distB="0" distL="0" distR="0" wp14:anchorId="7B950CF4" wp14:editId="201EDA43">
                  <wp:extent cx="3127248" cy="2670048"/>
                  <wp:effectExtent l="19050" t="19050" r="16510" b="165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7248" cy="2670048"/>
                          </a:xfrm>
                          <a:prstGeom prst="rect">
                            <a:avLst/>
                          </a:prstGeom>
                          <a:ln>
                            <a:solidFill>
                              <a:srgbClr val="000000"/>
                            </a:solidFill>
                          </a:ln>
                        </pic:spPr>
                      </pic:pic>
                    </a:graphicData>
                  </a:graphic>
                </wp:inline>
              </w:drawing>
            </w:r>
          </w:p>
        </w:tc>
      </w:tr>
      <w:tr w:rsidR="00E247D1" w14:paraId="3BAB6E80" w14:textId="77777777" w:rsidTr="00964126">
        <w:trPr>
          <w:trHeight w:val="4026"/>
        </w:trPr>
        <w:tc>
          <w:tcPr>
            <w:tcW w:w="3693" w:type="dxa"/>
            <w:vAlign w:val="center"/>
          </w:tcPr>
          <w:p w14:paraId="1D4D95AF" w14:textId="77777777" w:rsidR="00D76685" w:rsidRPr="00D76685" w:rsidRDefault="00D76685" w:rsidP="00D76685">
            <w:pPr>
              <w:spacing w:line="276" w:lineRule="auto"/>
              <w:rPr>
                <w:rFonts w:cstheme="minorHAnsi"/>
                <w:sz w:val="24"/>
                <w:szCs w:val="24"/>
              </w:rPr>
            </w:pPr>
            <w:r w:rsidRPr="00D76685">
              <w:rPr>
                <w:rFonts w:cstheme="minorHAnsi"/>
                <w:sz w:val="24"/>
                <w:szCs w:val="24"/>
              </w:rPr>
              <w:t xml:space="preserve">There are 7 Primary tabs to fill out </w:t>
            </w:r>
            <w:r>
              <w:rPr>
                <w:rFonts w:cstheme="minorHAnsi"/>
                <w:sz w:val="24"/>
                <w:szCs w:val="24"/>
              </w:rPr>
              <w:t xml:space="preserve">the </w:t>
            </w:r>
            <w:r w:rsidRPr="00D76685">
              <w:rPr>
                <w:rFonts w:cstheme="minorHAnsi"/>
                <w:sz w:val="24"/>
                <w:szCs w:val="24"/>
              </w:rPr>
              <w:t>consumer information:</w:t>
            </w:r>
          </w:p>
          <w:p w14:paraId="447412B2" w14:textId="77777777" w:rsidR="00D76685" w:rsidRPr="00D76685" w:rsidRDefault="00D76685" w:rsidP="00D76685">
            <w:pPr>
              <w:spacing w:line="276" w:lineRule="auto"/>
              <w:rPr>
                <w:rFonts w:cstheme="minorHAnsi"/>
                <w:sz w:val="24"/>
                <w:szCs w:val="24"/>
              </w:rPr>
            </w:pPr>
          </w:p>
          <w:p w14:paraId="33FE1261" w14:textId="77777777" w:rsidR="00D76685" w:rsidRPr="00D76685" w:rsidRDefault="00D76685" w:rsidP="00D76685">
            <w:pPr>
              <w:numPr>
                <w:ilvl w:val="0"/>
                <w:numId w:val="1"/>
              </w:numPr>
              <w:spacing w:line="276" w:lineRule="auto"/>
              <w:rPr>
                <w:rFonts w:cstheme="minorHAnsi"/>
                <w:sz w:val="24"/>
                <w:szCs w:val="24"/>
              </w:rPr>
            </w:pPr>
            <w:r w:rsidRPr="00D76685">
              <w:rPr>
                <w:rFonts w:cstheme="minorHAnsi"/>
                <w:sz w:val="24"/>
                <w:szCs w:val="24"/>
              </w:rPr>
              <w:t>Primary</w:t>
            </w:r>
          </w:p>
          <w:p w14:paraId="3513D34E" w14:textId="77777777" w:rsidR="00D76685" w:rsidRPr="00D76685" w:rsidRDefault="00D76685" w:rsidP="00D76685">
            <w:pPr>
              <w:numPr>
                <w:ilvl w:val="0"/>
                <w:numId w:val="1"/>
              </w:numPr>
              <w:spacing w:line="276" w:lineRule="auto"/>
              <w:rPr>
                <w:rFonts w:cstheme="minorHAnsi"/>
                <w:sz w:val="24"/>
                <w:szCs w:val="24"/>
              </w:rPr>
            </w:pPr>
            <w:r w:rsidRPr="00D76685">
              <w:rPr>
                <w:rFonts w:cstheme="minorHAnsi"/>
                <w:sz w:val="24"/>
                <w:szCs w:val="24"/>
              </w:rPr>
              <w:t>Address</w:t>
            </w:r>
          </w:p>
          <w:p w14:paraId="549E166D" w14:textId="77777777" w:rsidR="00D76685" w:rsidRPr="00D76685" w:rsidRDefault="00D76685" w:rsidP="00D76685">
            <w:pPr>
              <w:numPr>
                <w:ilvl w:val="0"/>
                <w:numId w:val="1"/>
              </w:numPr>
              <w:spacing w:line="276" w:lineRule="auto"/>
              <w:rPr>
                <w:rFonts w:cstheme="minorHAnsi"/>
                <w:sz w:val="24"/>
                <w:szCs w:val="24"/>
              </w:rPr>
            </w:pPr>
            <w:r w:rsidRPr="00D76685">
              <w:rPr>
                <w:rFonts w:cstheme="minorHAnsi"/>
                <w:sz w:val="24"/>
                <w:szCs w:val="24"/>
              </w:rPr>
              <w:t>Relationships</w:t>
            </w:r>
          </w:p>
          <w:p w14:paraId="4FCF2B30" w14:textId="77777777" w:rsidR="00D76685" w:rsidRPr="00D76685" w:rsidRDefault="00D76685" w:rsidP="00D76685">
            <w:pPr>
              <w:numPr>
                <w:ilvl w:val="0"/>
                <w:numId w:val="1"/>
              </w:numPr>
              <w:spacing w:line="276" w:lineRule="auto"/>
              <w:rPr>
                <w:rFonts w:cstheme="minorHAnsi"/>
                <w:sz w:val="24"/>
                <w:szCs w:val="24"/>
              </w:rPr>
            </w:pPr>
            <w:r w:rsidRPr="00D76685">
              <w:rPr>
                <w:rFonts w:cstheme="minorHAnsi"/>
                <w:sz w:val="24"/>
                <w:szCs w:val="24"/>
              </w:rPr>
              <w:t>Guardianship</w:t>
            </w:r>
          </w:p>
          <w:p w14:paraId="59B8B73D" w14:textId="77777777" w:rsidR="00D76685" w:rsidRPr="00D76685" w:rsidRDefault="00D76685" w:rsidP="00D76685">
            <w:pPr>
              <w:numPr>
                <w:ilvl w:val="0"/>
                <w:numId w:val="1"/>
              </w:numPr>
              <w:spacing w:line="276" w:lineRule="auto"/>
              <w:rPr>
                <w:rFonts w:cstheme="minorHAnsi"/>
                <w:sz w:val="24"/>
                <w:szCs w:val="24"/>
              </w:rPr>
            </w:pPr>
            <w:r w:rsidRPr="00D76685">
              <w:rPr>
                <w:rFonts w:cstheme="minorHAnsi"/>
                <w:sz w:val="24"/>
                <w:szCs w:val="24"/>
              </w:rPr>
              <w:t>Financial</w:t>
            </w:r>
          </w:p>
          <w:p w14:paraId="1E5A8118" w14:textId="77777777" w:rsidR="00D76685" w:rsidRDefault="00D76685" w:rsidP="00D76685">
            <w:pPr>
              <w:numPr>
                <w:ilvl w:val="0"/>
                <w:numId w:val="1"/>
              </w:numPr>
              <w:spacing w:line="276" w:lineRule="auto"/>
              <w:rPr>
                <w:rFonts w:cstheme="minorHAnsi"/>
                <w:sz w:val="24"/>
                <w:szCs w:val="24"/>
              </w:rPr>
            </w:pPr>
            <w:r w:rsidRPr="00D76685">
              <w:rPr>
                <w:rFonts w:cstheme="minorHAnsi"/>
                <w:sz w:val="24"/>
                <w:szCs w:val="24"/>
              </w:rPr>
              <w:t>Medical</w:t>
            </w:r>
          </w:p>
          <w:p w14:paraId="111738B5" w14:textId="77777777" w:rsidR="00E247D1" w:rsidRPr="00D76685" w:rsidRDefault="00D76685" w:rsidP="00D76685">
            <w:pPr>
              <w:numPr>
                <w:ilvl w:val="0"/>
                <w:numId w:val="1"/>
              </w:numPr>
              <w:spacing w:line="276" w:lineRule="auto"/>
              <w:rPr>
                <w:rFonts w:cstheme="minorHAnsi"/>
                <w:sz w:val="24"/>
                <w:szCs w:val="24"/>
              </w:rPr>
            </w:pPr>
            <w:r w:rsidRPr="00D76685">
              <w:rPr>
                <w:rFonts w:cstheme="minorHAnsi"/>
                <w:sz w:val="24"/>
                <w:szCs w:val="24"/>
              </w:rPr>
              <w:t>Additional Info</w:t>
            </w:r>
          </w:p>
        </w:tc>
        <w:tc>
          <w:tcPr>
            <w:tcW w:w="5819" w:type="dxa"/>
            <w:vAlign w:val="center"/>
          </w:tcPr>
          <w:p w14:paraId="42E73A11" w14:textId="77777777" w:rsidR="00E247D1" w:rsidRDefault="00D76685" w:rsidP="00964126">
            <w:pPr>
              <w:spacing w:line="360" w:lineRule="auto"/>
              <w:jc w:val="center"/>
              <w:rPr>
                <w:rFonts w:cstheme="minorHAnsi"/>
                <w:sz w:val="24"/>
                <w:szCs w:val="24"/>
              </w:rPr>
            </w:pPr>
            <w:r w:rsidRPr="002A385B">
              <w:rPr>
                <w:b/>
                <w:noProof/>
                <w:sz w:val="23"/>
                <w:szCs w:val="23"/>
              </w:rPr>
              <w:drawing>
                <wp:inline distT="0" distB="0" distL="0" distR="0" wp14:anchorId="52C1CE8D" wp14:editId="701DDEB2">
                  <wp:extent cx="3127248" cy="2660904"/>
                  <wp:effectExtent l="19050" t="19050" r="16510" b="254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7248" cy="2660904"/>
                          </a:xfrm>
                          <a:prstGeom prst="rect">
                            <a:avLst/>
                          </a:prstGeom>
                          <a:ln>
                            <a:solidFill>
                              <a:srgbClr val="000000"/>
                            </a:solidFill>
                          </a:ln>
                        </pic:spPr>
                      </pic:pic>
                    </a:graphicData>
                  </a:graphic>
                </wp:inline>
              </w:drawing>
            </w:r>
          </w:p>
        </w:tc>
      </w:tr>
    </w:tbl>
    <w:tbl>
      <w:tblPr>
        <w:tblStyle w:val="TableGrid"/>
        <w:tblpPr w:leftFromText="180" w:rightFromText="180" w:vertAnchor="text" w:horzAnchor="margin" w:tblpY="-40"/>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6B0946" w14:paraId="6EB9E9ED" w14:textId="77777777" w:rsidTr="006B0946">
        <w:trPr>
          <w:trHeight w:val="4026"/>
        </w:trPr>
        <w:tc>
          <w:tcPr>
            <w:tcW w:w="3693" w:type="dxa"/>
            <w:vAlign w:val="center"/>
          </w:tcPr>
          <w:p w14:paraId="3ABAF38D" w14:textId="77777777" w:rsidR="006B0946" w:rsidRDefault="006B0946" w:rsidP="006B0946">
            <w:pPr>
              <w:spacing w:line="360" w:lineRule="auto"/>
              <w:rPr>
                <w:rFonts w:cstheme="minorHAnsi"/>
                <w:sz w:val="24"/>
                <w:szCs w:val="24"/>
              </w:rPr>
            </w:pPr>
            <w:r w:rsidRPr="00D76685">
              <w:rPr>
                <w:rFonts w:cstheme="minorHAnsi"/>
                <w:sz w:val="24"/>
                <w:szCs w:val="24"/>
              </w:rPr>
              <w:t xml:space="preserve">Use the </w:t>
            </w:r>
            <w:r w:rsidRPr="00D76685">
              <w:rPr>
                <w:rFonts w:cstheme="minorHAnsi"/>
                <w:noProof/>
                <w:sz w:val="24"/>
                <w:szCs w:val="24"/>
              </w:rPr>
              <w:drawing>
                <wp:inline distT="0" distB="0" distL="0" distR="0" wp14:anchorId="5FFF0E72" wp14:editId="56DA216D">
                  <wp:extent cx="521208" cy="15544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208" cy="155448"/>
                          </a:xfrm>
                          <a:prstGeom prst="rect">
                            <a:avLst/>
                          </a:prstGeom>
                        </pic:spPr>
                      </pic:pic>
                    </a:graphicData>
                  </a:graphic>
                </wp:inline>
              </w:drawing>
            </w:r>
            <w:r w:rsidRPr="00D76685">
              <w:rPr>
                <w:rFonts w:cstheme="minorHAnsi"/>
                <w:sz w:val="24"/>
                <w:szCs w:val="24"/>
              </w:rPr>
              <w:t xml:space="preserve"> button to advance through the workflow and the </w:t>
            </w:r>
            <w:r w:rsidRPr="00D76685">
              <w:rPr>
                <w:rFonts w:cstheme="minorHAnsi"/>
                <w:noProof/>
                <w:sz w:val="24"/>
                <w:szCs w:val="24"/>
              </w:rPr>
              <w:drawing>
                <wp:inline distT="0" distB="0" distL="0" distR="0" wp14:anchorId="09412FAA" wp14:editId="24CE30CD">
                  <wp:extent cx="548640" cy="155448"/>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 cy="155448"/>
                          </a:xfrm>
                          <a:prstGeom prst="rect">
                            <a:avLst/>
                          </a:prstGeom>
                        </pic:spPr>
                      </pic:pic>
                    </a:graphicData>
                  </a:graphic>
                </wp:inline>
              </w:drawing>
            </w:r>
            <w:r w:rsidRPr="00D76685">
              <w:rPr>
                <w:rFonts w:cstheme="minorHAnsi"/>
                <w:sz w:val="24"/>
                <w:szCs w:val="24"/>
              </w:rPr>
              <w:t xml:space="preserve"> button to go back one tab.</w:t>
            </w:r>
          </w:p>
        </w:tc>
        <w:tc>
          <w:tcPr>
            <w:tcW w:w="5819" w:type="dxa"/>
            <w:vAlign w:val="center"/>
          </w:tcPr>
          <w:p w14:paraId="311E33E7" w14:textId="77777777" w:rsidR="006B0946" w:rsidRDefault="006B0946" w:rsidP="006B0946">
            <w:pPr>
              <w:spacing w:line="360" w:lineRule="auto"/>
              <w:jc w:val="center"/>
              <w:rPr>
                <w:rFonts w:cstheme="minorHAnsi"/>
                <w:sz w:val="24"/>
                <w:szCs w:val="24"/>
              </w:rPr>
            </w:pPr>
            <w:r w:rsidRPr="002A385B">
              <w:rPr>
                <w:noProof/>
                <w:sz w:val="23"/>
                <w:szCs w:val="23"/>
              </w:rPr>
              <w:drawing>
                <wp:inline distT="0" distB="0" distL="0" distR="0" wp14:anchorId="1532EA1D" wp14:editId="5D4C1281">
                  <wp:extent cx="3118104" cy="2651760"/>
                  <wp:effectExtent l="19050" t="19050" r="25400"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8104" cy="2651760"/>
                          </a:xfrm>
                          <a:prstGeom prst="rect">
                            <a:avLst/>
                          </a:prstGeom>
                          <a:ln>
                            <a:solidFill>
                              <a:srgbClr val="000000"/>
                            </a:solidFill>
                          </a:ln>
                        </pic:spPr>
                      </pic:pic>
                    </a:graphicData>
                  </a:graphic>
                </wp:inline>
              </w:drawing>
            </w:r>
          </w:p>
        </w:tc>
      </w:tr>
      <w:tr w:rsidR="006B0946" w14:paraId="7E3BF39E" w14:textId="77777777" w:rsidTr="006B0946">
        <w:trPr>
          <w:trHeight w:val="4026"/>
        </w:trPr>
        <w:tc>
          <w:tcPr>
            <w:tcW w:w="3693" w:type="dxa"/>
            <w:vAlign w:val="center"/>
          </w:tcPr>
          <w:p w14:paraId="6D500E19" w14:textId="77777777" w:rsidR="006B0946" w:rsidRDefault="006B0946" w:rsidP="006B0946">
            <w:pPr>
              <w:spacing w:line="276" w:lineRule="auto"/>
              <w:rPr>
                <w:sz w:val="23"/>
                <w:szCs w:val="23"/>
              </w:rPr>
            </w:pPr>
            <w:r>
              <w:rPr>
                <w:sz w:val="23"/>
                <w:szCs w:val="23"/>
              </w:rPr>
              <w:t>Clicking on the Actions button will bring up the following options:</w:t>
            </w:r>
          </w:p>
          <w:p w14:paraId="3339CF97" w14:textId="77777777" w:rsidR="006B0946" w:rsidRDefault="006B0946" w:rsidP="006B0946">
            <w:pPr>
              <w:spacing w:line="276" w:lineRule="auto"/>
              <w:rPr>
                <w:sz w:val="23"/>
                <w:szCs w:val="23"/>
              </w:rPr>
            </w:pPr>
          </w:p>
          <w:p w14:paraId="4BDDAD18" w14:textId="77777777" w:rsidR="006B0946" w:rsidRDefault="006B0946" w:rsidP="006B0946">
            <w:pPr>
              <w:pStyle w:val="ListParagraph"/>
              <w:numPr>
                <w:ilvl w:val="0"/>
                <w:numId w:val="1"/>
              </w:numPr>
              <w:spacing w:after="160" w:line="276" w:lineRule="auto"/>
              <w:rPr>
                <w:sz w:val="23"/>
                <w:szCs w:val="23"/>
              </w:rPr>
            </w:pPr>
            <w:r>
              <w:rPr>
                <w:sz w:val="23"/>
                <w:szCs w:val="23"/>
              </w:rPr>
              <w:t>Save</w:t>
            </w:r>
          </w:p>
          <w:p w14:paraId="12465860" w14:textId="77777777" w:rsidR="006B0946" w:rsidRDefault="006B0946" w:rsidP="006B0946">
            <w:pPr>
              <w:pStyle w:val="ListParagraph"/>
              <w:numPr>
                <w:ilvl w:val="0"/>
                <w:numId w:val="1"/>
              </w:numPr>
              <w:spacing w:after="160" w:line="276" w:lineRule="auto"/>
              <w:rPr>
                <w:sz w:val="23"/>
                <w:szCs w:val="23"/>
              </w:rPr>
            </w:pPr>
            <w:r>
              <w:rPr>
                <w:sz w:val="23"/>
                <w:szCs w:val="23"/>
              </w:rPr>
              <w:t>Address</w:t>
            </w:r>
          </w:p>
          <w:p w14:paraId="2FB90882" w14:textId="77777777" w:rsidR="006B0946" w:rsidRDefault="006B0946" w:rsidP="006B0946">
            <w:pPr>
              <w:pStyle w:val="ListParagraph"/>
              <w:numPr>
                <w:ilvl w:val="0"/>
                <w:numId w:val="1"/>
              </w:numPr>
              <w:spacing w:after="160" w:line="276" w:lineRule="auto"/>
              <w:rPr>
                <w:sz w:val="23"/>
                <w:szCs w:val="23"/>
              </w:rPr>
            </w:pPr>
            <w:r>
              <w:rPr>
                <w:sz w:val="23"/>
                <w:szCs w:val="23"/>
              </w:rPr>
              <w:t>Benefit</w:t>
            </w:r>
          </w:p>
          <w:p w14:paraId="68882E74" w14:textId="77777777" w:rsidR="006B0946" w:rsidRDefault="006B0946" w:rsidP="006B0946">
            <w:pPr>
              <w:pStyle w:val="ListParagraph"/>
              <w:numPr>
                <w:ilvl w:val="0"/>
                <w:numId w:val="1"/>
              </w:numPr>
              <w:spacing w:after="160" w:line="276" w:lineRule="auto"/>
              <w:rPr>
                <w:sz w:val="23"/>
                <w:szCs w:val="23"/>
              </w:rPr>
            </w:pPr>
            <w:r>
              <w:rPr>
                <w:sz w:val="23"/>
                <w:szCs w:val="23"/>
              </w:rPr>
              <w:t>Create UCI</w:t>
            </w:r>
          </w:p>
          <w:p w14:paraId="4B6B0011" w14:textId="77777777" w:rsidR="006B0946" w:rsidRDefault="006B0946" w:rsidP="006B0946">
            <w:pPr>
              <w:pStyle w:val="ListParagraph"/>
              <w:numPr>
                <w:ilvl w:val="0"/>
                <w:numId w:val="1"/>
              </w:numPr>
              <w:spacing w:after="160" w:line="276" w:lineRule="auto"/>
              <w:rPr>
                <w:sz w:val="23"/>
                <w:szCs w:val="23"/>
              </w:rPr>
            </w:pPr>
            <w:r>
              <w:rPr>
                <w:sz w:val="23"/>
                <w:szCs w:val="23"/>
              </w:rPr>
              <w:t>Extra Info</w:t>
            </w:r>
          </w:p>
          <w:p w14:paraId="62EE638A" w14:textId="77777777" w:rsidR="006B0946" w:rsidRPr="006B0946" w:rsidRDefault="006B0946" w:rsidP="006B0946">
            <w:pPr>
              <w:pStyle w:val="ListParagraph"/>
              <w:numPr>
                <w:ilvl w:val="0"/>
                <w:numId w:val="1"/>
              </w:numPr>
              <w:spacing w:after="160" w:line="276" w:lineRule="auto"/>
              <w:rPr>
                <w:sz w:val="23"/>
                <w:szCs w:val="23"/>
              </w:rPr>
            </w:pPr>
            <w:r>
              <w:rPr>
                <w:sz w:val="23"/>
                <w:szCs w:val="23"/>
              </w:rPr>
              <w:t>Guardianship</w:t>
            </w:r>
          </w:p>
        </w:tc>
        <w:tc>
          <w:tcPr>
            <w:tcW w:w="5819" w:type="dxa"/>
            <w:vAlign w:val="center"/>
          </w:tcPr>
          <w:p w14:paraId="6E6D9D64" w14:textId="77777777" w:rsidR="006B0946" w:rsidRDefault="006B0946" w:rsidP="006B0946">
            <w:pPr>
              <w:spacing w:line="360" w:lineRule="auto"/>
              <w:jc w:val="center"/>
              <w:rPr>
                <w:rFonts w:cstheme="minorHAnsi"/>
                <w:sz w:val="24"/>
                <w:szCs w:val="24"/>
              </w:rPr>
            </w:pPr>
            <w:r w:rsidRPr="002A385B">
              <w:rPr>
                <w:noProof/>
                <w:sz w:val="23"/>
                <w:szCs w:val="23"/>
              </w:rPr>
              <w:drawing>
                <wp:inline distT="0" distB="0" distL="0" distR="0" wp14:anchorId="4A6ED300" wp14:editId="18A195AC">
                  <wp:extent cx="3127248" cy="2660904"/>
                  <wp:effectExtent l="19050" t="19050" r="16510"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7248" cy="2660904"/>
                          </a:xfrm>
                          <a:prstGeom prst="rect">
                            <a:avLst/>
                          </a:prstGeom>
                          <a:ln>
                            <a:solidFill>
                              <a:srgbClr val="000000"/>
                            </a:solidFill>
                          </a:ln>
                        </pic:spPr>
                      </pic:pic>
                    </a:graphicData>
                  </a:graphic>
                </wp:inline>
              </w:drawing>
            </w:r>
          </w:p>
        </w:tc>
      </w:tr>
      <w:tr w:rsidR="006B0946" w14:paraId="70698F74" w14:textId="77777777" w:rsidTr="006B0946">
        <w:trPr>
          <w:trHeight w:val="4026"/>
        </w:trPr>
        <w:tc>
          <w:tcPr>
            <w:tcW w:w="3693" w:type="dxa"/>
            <w:vAlign w:val="center"/>
          </w:tcPr>
          <w:p w14:paraId="5CFE02FC" w14:textId="77777777" w:rsidR="006B0946" w:rsidRDefault="006B0946" w:rsidP="006B0946">
            <w:pPr>
              <w:pStyle w:val="ListParagraph"/>
              <w:numPr>
                <w:ilvl w:val="0"/>
                <w:numId w:val="1"/>
              </w:numPr>
              <w:spacing w:after="160" w:line="276" w:lineRule="auto"/>
              <w:rPr>
                <w:sz w:val="23"/>
                <w:szCs w:val="23"/>
              </w:rPr>
            </w:pPr>
            <w:r>
              <w:rPr>
                <w:sz w:val="23"/>
                <w:szCs w:val="23"/>
              </w:rPr>
              <w:t>Health</w:t>
            </w:r>
          </w:p>
          <w:p w14:paraId="17C570DD" w14:textId="77777777" w:rsidR="006B0946" w:rsidRDefault="006B0946" w:rsidP="006B0946">
            <w:pPr>
              <w:pStyle w:val="ListParagraph"/>
              <w:numPr>
                <w:ilvl w:val="0"/>
                <w:numId w:val="1"/>
              </w:numPr>
              <w:spacing w:after="160" w:line="276" w:lineRule="auto"/>
              <w:rPr>
                <w:sz w:val="23"/>
                <w:szCs w:val="23"/>
              </w:rPr>
            </w:pPr>
            <w:r>
              <w:rPr>
                <w:sz w:val="23"/>
                <w:szCs w:val="23"/>
              </w:rPr>
              <w:t>Notes</w:t>
            </w:r>
            <w:r>
              <w:rPr>
                <w:sz w:val="23"/>
                <w:szCs w:val="23"/>
                <w:vertAlign w:val="superscript"/>
              </w:rPr>
              <w:t>1</w:t>
            </w:r>
          </w:p>
          <w:p w14:paraId="0C8796AB" w14:textId="77777777" w:rsidR="006B0946" w:rsidRDefault="006B0946" w:rsidP="006B0946">
            <w:pPr>
              <w:pStyle w:val="ListParagraph"/>
              <w:numPr>
                <w:ilvl w:val="0"/>
                <w:numId w:val="1"/>
              </w:numPr>
              <w:spacing w:after="160" w:line="276" w:lineRule="auto"/>
              <w:rPr>
                <w:sz w:val="23"/>
                <w:szCs w:val="23"/>
              </w:rPr>
            </w:pPr>
            <w:r>
              <w:rPr>
                <w:sz w:val="23"/>
                <w:szCs w:val="23"/>
              </w:rPr>
              <w:t>Relationships</w:t>
            </w:r>
          </w:p>
          <w:p w14:paraId="48ABE36E" w14:textId="77777777" w:rsidR="006B0946" w:rsidRDefault="006B0946" w:rsidP="006B0946">
            <w:pPr>
              <w:pStyle w:val="ListParagraph"/>
              <w:numPr>
                <w:ilvl w:val="0"/>
                <w:numId w:val="1"/>
              </w:numPr>
              <w:spacing w:after="160" w:line="276" w:lineRule="auto"/>
              <w:rPr>
                <w:sz w:val="23"/>
                <w:szCs w:val="23"/>
              </w:rPr>
            </w:pPr>
            <w:r w:rsidRPr="006B0946">
              <w:rPr>
                <w:sz w:val="23"/>
                <w:szCs w:val="23"/>
              </w:rPr>
              <w:t>Delete</w:t>
            </w:r>
          </w:p>
          <w:p w14:paraId="0540CD7A" w14:textId="77777777" w:rsidR="006B0946" w:rsidRDefault="006B0946" w:rsidP="006B0946">
            <w:pPr>
              <w:spacing w:line="276" w:lineRule="auto"/>
              <w:rPr>
                <w:sz w:val="23"/>
                <w:szCs w:val="23"/>
              </w:rPr>
            </w:pPr>
          </w:p>
          <w:p w14:paraId="221784FC" w14:textId="77777777" w:rsidR="006B0946" w:rsidRDefault="006B0946" w:rsidP="006B0946">
            <w:pPr>
              <w:spacing w:line="276" w:lineRule="auto"/>
              <w:rPr>
                <w:sz w:val="23"/>
                <w:szCs w:val="23"/>
              </w:rPr>
            </w:pPr>
          </w:p>
          <w:p w14:paraId="7B556BD8" w14:textId="77777777" w:rsidR="006B0946" w:rsidRPr="006B0946" w:rsidRDefault="006B0946" w:rsidP="006B0946">
            <w:pPr>
              <w:spacing w:line="276" w:lineRule="auto"/>
              <w:rPr>
                <w:sz w:val="23"/>
                <w:szCs w:val="23"/>
                <w:vertAlign w:val="superscript"/>
              </w:rPr>
            </w:pPr>
            <w:r>
              <w:rPr>
                <w:sz w:val="23"/>
                <w:szCs w:val="23"/>
                <w:vertAlign w:val="superscript"/>
              </w:rPr>
              <w:t xml:space="preserve">1:  </w:t>
            </w:r>
            <w:r w:rsidRPr="006B0946">
              <w:rPr>
                <w:sz w:val="23"/>
                <w:szCs w:val="23"/>
              </w:rPr>
              <w:t xml:space="preserve"> </w:t>
            </w:r>
            <w:r w:rsidRPr="006B0946">
              <w:rPr>
                <w:sz w:val="23"/>
                <w:szCs w:val="23"/>
                <w:vertAlign w:val="superscript"/>
              </w:rPr>
              <w:t xml:space="preserve">The Notes link is only accessible from the Primary screen </w:t>
            </w:r>
            <w:r>
              <w:rPr>
                <w:noProof/>
              </w:rPr>
              <w:drawing>
                <wp:inline distT="0" distB="0" distL="0" distR="0" wp14:anchorId="4B05FB15" wp14:editId="3F7E39B5">
                  <wp:extent cx="420624" cy="1188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624" cy="118872"/>
                          </a:xfrm>
                          <a:prstGeom prst="rect">
                            <a:avLst/>
                          </a:prstGeom>
                          <a:noFill/>
                          <a:ln>
                            <a:noFill/>
                          </a:ln>
                        </pic:spPr>
                      </pic:pic>
                    </a:graphicData>
                  </a:graphic>
                </wp:inline>
              </w:drawing>
            </w:r>
            <w:r>
              <w:rPr>
                <w:sz w:val="23"/>
                <w:szCs w:val="23"/>
                <w:vertAlign w:val="superscript"/>
              </w:rPr>
              <w:t xml:space="preserve"> menu </w:t>
            </w:r>
            <w:r w:rsidRPr="006B0946">
              <w:rPr>
                <w:sz w:val="23"/>
                <w:szCs w:val="23"/>
                <w:vertAlign w:val="superscript"/>
              </w:rPr>
              <w:t>and cannot be accessed from anywhere else.</w:t>
            </w:r>
          </w:p>
        </w:tc>
        <w:tc>
          <w:tcPr>
            <w:tcW w:w="5819" w:type="dxa"/>
            <w:vAlign w:val="center"/>
          </w:tcPr>
          <w:p w14:paraId="1717356F" w14:textId="77777777" w:rsidR="006B0946" w:rsidRDefault="006B0946" w:rsidP="006B0946">
            <w:pPr>
              <w:spacing w:line="360" w:lineRule="auto"/>
              <w:jc w:val="center"/>
              <w:rPr>
                <w:rFonts w:cstheme="minorHAnsi"/>
                <w:sz w:val="24"/>
                <w:szCs w:val="24"/>
              </w:rPr>
            </w:pPr>
            <w:r w:rsidRPr="006B0946">
              <w:rPr>
                <w:rFonts w:cstheme="minorHAnsi"/>
                <w:noProof/>
                <w:sz w:val="24"/>
                <w:szCs w:val="24"/>
              </w:rPr>
              <w:drawing>
                <wp:inline distT="0" distB="0" distL="0" distR="0" wp14:anchorId="5810D02B" wp14:editId="180EDFF5">
                  <wp:extent cx="1463040" cy="2468880"/>
                  <wp:effectExtent l="19050" t="19050" r="2286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3040" cy="2468880"/>
                          </a:xfrm>
                          <a:prstGeom prst="rect">
                            <a:avLst/>
                          </a:prstGeom>
                          <a:ln>
                            <a:solidFill>
                              <a:srgbClr val="000000"/>
                            </a:solidFill>
                          </a:ln>
                        </pic:spPr>
                      </pic:pic>
                    </a:graphicData>
                  </a:graphic>
                </wp:inline>
              </w:drawing>
            </w:r>
          </w:p>
        </w:tc>
      </w:tr>
    </w:tbl>
    <w:tbl>
      <w:tblPr>
        <w:tblStyle w:val="TableGrid1"/>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6B0946" w:rsidRPr="006B0946" w14:paraId="29CDA1BC" w14:textId="77777777" w:rsidTr="00964126">
        <w:trPr>
          <w:trHeight w:val="4026"/>
        </w:trPr>
        <w:tc>
          <w:tcPr>
            <w:tcW w:w="3693" w:type="dxa"/>
            <w:vAlign w:val="center"/>
          </w:tcPr>
          <w:p w14:paraId="1CB154D2" w14:textId="77777777" w:rsidR="006B0946" w:rsidRPr="006B0946" w:rsidRDefault="008757BC" w:rsidP="006B0946">
            <w:pPr>
              <w:spacing w:after="160" w:line="276" w:lineRule="auto"/>
              <w:rPr>
                <w:rFonts w:cstheme="minorHAnsi"/>
                <w:sz w:val="24"/>
                <w:szCs w:val="24"/>
              </w:rPr>
            </w:pPr>
            <w:r w:rsidRPr="008757BC">
              <w:rPr>
                <w:rFonts w:cstheme="minorHAnsi"/>
                <w:sz w:val="24"/>
                <w:szCs w:val="24"/>
              </w:rPr>
              <w:t xml:space="preserve">As you advance through the workflow and enter in the consumer’s information in the various tabs, the  </w:t>
            </w:r>
            <w:r w:rsidRPr="008757BC">
              <w:rPr>
                <w:rFonts w:cstheme="minorHAnsi"/>
                <w:noProof/>
                <w:sz w:val="24"/>
                <w:szCs w:val="24"/>
              </w:rPr>
              <w:drawing>
                <wp:inline distT="0" distB="0" distL="0" distR="0" wp14:anchorId="794D9128" wp14:editId="2FC6B148">
                  <wp:extent cx="521208" cy="15544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208" cy="155448"/>
                          </a:xfrm>
                          <a:prstGeom prst="rect">
                            <a:avLst/>
                          </a:prstGeom>
                        </pic:spPr>
                      </pic:pic>
                    </a:graphicData>
                  </a:graphic>
                </wp:inline>
              </w:drawing>
            </w:r>
            <w:r w:rsidRPr="008757BC">
              <w:rPr>
                <w:rFonts w:cstheme="minorHAnsi"/>
                <w:sz w:val="24"/>
                <w:szCs w:val="24"/>
              </w:rPr>
              <w:t xml:space="preserve"> button can be used to save your work along with the  </w:t>
            </w:r>
            <w:r w:rsidRPr="008757BC">
              <w:rPr>
                <w:rFonts w:cstheme="minorHAnsi"/>
                <w:noProof/>
                <w:sz w:val="24"/>
                <w:szCs w:val="24"/>
              </w:rPr>
              <w:drawing>
                <wp:inline distT="0" distB="0" distL="0" distR="0" wp14:anchorId="748BD378" wp14:editId="333CAB44">
                  <wp:extent cx="512064" cy="146304"/>
                  <wp:effectExtent l="0" t="0" r="254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064" cy="146304"/>
                          </a:xfrm>
                          <a:prstGeom prst="rect">
                            <a:avLst/>
                          </a:prstGeom>
                        </pic:spPr>
                      </pic:pic>
                    </a:graphicData>
                  </a:graphic>
                </wp:inline>
              </w:drawing>
            </w:r>
            <w:r w:rsidRPr="008757BC">
              <w:rPr>
                <w:rFonts w:cstheme="minorHAnsi"/>
                <w:sz w:val="24"/>
                <w:szCs w:val="24"/>
              </w:rPr>
              <w:t xml:space="preserve"> button. Clicking on the next tab without pressing either of these buttons will not save your work.</w:t>
            </w:r>
          </w:p>
        </w:tc>
        <w:tc>
          <w:tcPr>
            <w:tcW w:w="5819" w:type="dxa"/>
            <w:vAlign w:val="center"/>
          </w:tcPr>
          <w:p w14:paraId="5A0FC38B" w14:textId="77777777" w:rsidR="006B0946" w:rsidRPr="006B0946" w:rsidRDefault="008757BC" w:rsidP="006B0946">
            <w:pPr>
              <w:spacing w:after="160" w:line="276" w:lineRule="auto"/>
              <w:jc w:val="center"/>
              <w:rPr>
                <w:rFonts w:cstheme="minorHAnsi"/>
                <w:sz w:val="24"/>
                <w:szCs w:val="24"/>
              </w:rPr>
            </w:pPr>
            <w:r w:rsidRPr="00FE01F6">
              <w:rPr>
                <w:noProof/>
                <w:sz w:val="23"/>
                <w:szCs w:val="23"/>
              </w:rPr>
              <w:drawing>
                <wp:inline distT="0" distB="0" distL="0" distR="0" wp14:anchorId="39830F2B" wp14:editId="73E9B8B0">
                  <wp:extent cx="2916936" cy="2478024"/>
                  <wp:effectExtent l="19050" t="19050" r="17145" b="177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6936" cy="2478024"/>
                          </a:xfrm>
                          <a:prstGeom prst="rect">
                            <a:avLst/>
                          </a:prstGeom>
                          <a:ln>
                            <a:solidFill>
                              <a:srgbClr val="000000"/>
                            </a:solidFill>
                          </a:ln>
                        </pic:spPr>
                      </pic:pic>
                    </a:graphicData>
                  </a:graphic>
                </wp:inline>
              </w:drawing>
            </w:r>
          </w:p>
        </w:tc>
      </w:tr>
      <w:tr w:rsidR="006B0946" w:rsidRPr="006B0946" w14:paraId="27A29CC3" w14:textId="77777777" w:rsidTr="00964126">
        <w:trPr>
          <w:trHeight w:val="4026"/>
        </w:trPr>
        <w:tc>
          <w:tcPr>
            <w:tcW w:w="3693" w:type="dxa"/>
            <w:vAlign w:val="center"/>
          </w:tcPr>
          <w:p w14:paraId="50C274E6" w14:textId="77777777" w:rsidR="008757BC" w:rsidRPr="008757BC" w:rsidRDefault="008757BC" w:rsidP="008757BC">
            <w:pPr>
              <w:spacing w:after="160" w:line="276" w:lineRule="auto"/>
              <w:rPr>
                <w:rFonts w:cstheme="minorHAnsi"/>
                <w:sz w:val="24"/>
                <w:szCs w:val="24"/>
              </w:rPr>
            </w:pPr>
            <w:r w:rsidRPr="008757BC">
              <w:rPr>
                <w:rFonts w:cstheme="minorHAnsi"/>
                <w:sz w:val="24"/>
                <w:szCs w:val="24"/>
              </w:rPr>
              <w:t>The areas highlighted in yellow show the information that is transferred to the UCI.</w:t>
            </w:r>
            <w:r w:rsidRPr="008757BC">
              <w:rPr>
                <w:rFonts w:cstheme="minorHAnsi"/>
                <w:sz w:val="24"/>
                <w:szCs w:val="24"/>
              </w:rPr>
              <w:br/>
            </w:r>
          </w:p>
          <w:p w14:paraId="4F0B7FF5" w14:textId="77777777" w:rsidR="006B0946" w:rsidRPr="006B0946" w:rsidRDefault="008757BC" w:rsidP="008757BC">
            <w:pPr>
              <w:spacing w:after="160" w:line="276" w:lineRule="auto"/>
              <w:rPr>
                <w:rFonts w:cstheme="minorHAnsi"/>
                <w:sz w:val="24"/>
                <w:szCs w:val="24"/>
              </w:rPr>
            </w:pPr>
            <w:r w:rsidRPr="008757BC">
              <w:rPr>
                <w:rFonts w:cstheme="minorHAnsi"/>
                <w:sz w:val="24"/>
                <w:szCs w:val="24"/>
              </w:rPr>
              <w:t xml:space="preserve">The areas highlighted in red are </w:t>
            </w:r>
            <w:r w:rsidRPr="008757BC">
              <w:rPr>
                <w:rFonts w:cstheme="minorHAnsi"/>
                <w:b/>
                <w:sz w:val="24"/>
                <w:szCs w:val="24"/>
              </w:rPr>
              <w:t>not transferred</w:t>
            </w:r>
            <w:r w:rsidRPr="008757BC">
              <w:rPr>
                <w:rFonts w:cstheme="minorHAnsi"/>
                <w:sz w:val="24"/>
                <w:szCs w:val="24"/>
              </w:rPr>
              <w:t xml:space="preserve"> to the UCI record when the Create UCI process is initiated.</w:t>
            </w:r>
          </w:p>
        </w:tc>
        <w:tc>
          <w:tcPr>
            <w:tcW w:w="5819" w:type="dxa"/>
            <w:vAlign w:val="center"/>
          </w:tcPr>
          <w:p w14:paraId="0738C322" w14:textId="77777777" w:rsidR="006B0946" w:rsidRPr="006B0946" w:rsidRDefault="008757BC" w:rsidP="006B0946">
            <w:pPr>
              <w:spacing w:after="160" w:line="360" w:lineRule="auto"/>
              <w:jc w:val="center"/>
              <w:rPr>
                <w:rFonts w:cstheme="minorHAnsi"/>
                <w:sz w:val="24"/>
                <w:szCs w:val="24"/>
              </w:rPr>
            </w:pPr>
            <w:r w:rsidRPr="002A48D9">
              <w:rPr>
                <w:b/>
                <w:noProof/>
                <w:sz w:val="23"/>
                <w:szCs w:val="23"/>
              </w:rPr>
              <w:drawing>
                <wp:inline distT="0" distB="0" distL="0" distR="0" wp14:anchorId="685F307F" wp14:editId="26D45C05">
                  <wp:extent cx="2898648" cy="2468880"/>
                  <wp:effectExtent l="19050" t="19050" r="1651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8648" cy="2468880"/>
                          </a:xfrm>
                          <a:prstGeom prst="rect">
                            <a:avLst/>
                          </a:prstGeom>
                          <a:ln>
                            <a:solidFill>
                              <a:srgbClr val="000000"/>
                            </a:solidFill>
                          </a:ln>
                        </pic:spPr>
                      </pic:pic>
                    </a:graphicData>
                  </a:graphic>
                </wp:inline>
              </w:drawing>
            </w:r>
          </w:p>
        </w:tc>
      </w:tr>
      <w:tr w:rsidR="006B0946" w:rsidRPr="006B0946" w14:paraId="4526A951" w14:textId="77777777" w:rsidTr="00964126">
        <w:trPr>
          <w:trHeight w:val="4026"/>
        </w:trPr>
        <w:tc>
          <w:tcPr>
            <w:tcW w:w="3693" w:type="dxa"/>
            <w:vAlign w:val="center"/>
          </w:tcPr>
          <w:p w14:paraId="24649B2A" w14:textId="77777777" w:rsidR="006B0946" w:rsidRPr="006B0946" w:rsidRDefault="008757BC" w:rsidP="006B0946">
            <w:pPr>
              <w:spacing w:after="160" w:line="276" w:lineRule="auto"/>
              <w:rPr>
                <w:rFonts w:cstheme="minorHAnsi"/>
                <w:sz w:val="24"/>
                <w:szCs w:val="24"/>
              </w:rPr>
            </w:pPr>
            <w:r w:rsidRPr="008757BC">
              <w:rPr>
                <w:rFonts w:cstheme="minorHAnsi"/>
                <w:sz w:val="24"/>
                <w:szCs w:val="24"/>
              </w:rPr>
              <w:t xml:space="preserve">Once the Consumer is ready to be converted to a UCI #, </w:t>
            </w:r>
            <w:r>
              <w:rPr>
                <w:rFonts w:cstheme="minorHAnsi"/>
                <w:sz w:val="24"/>
                <w:szCs w:val="24"/>
              </w:rPr>
              <w:t xml:space="preserve">within </w:t>
            </w:r>
            <w:r w:rsidRPr="008757BC">
              <w:rPr>
                <w:rFonts w:cstheme="minorHAnsi"/>
                <w:sz w:val="24"/>
                <w:szCs w:val="24"/>
              </w:rPr>
              <w:t>the Primary tab as your active screen</w:t>
            </w:r>
            <w:r>
              <w:rPr>
                <w:rFonts w:cstheme="minorHAnsi"/>
                <w:sz w:val="24"/>
                <w:szCs w:val="24"/>
              </w:rPr>
              <w:t>,</w:t>
            </w:r>
            <w:r w:rsidRPr="008757BC">
              <w:rPr>
                <w:rFonts w:cstheme="minorHAnsi"/>
                <w:sz w:val="24"/>
                <w:szCs w:val="24"/>
              </w:rPr>
              <w:t xml:space="preserve"> use the </w:t>
            </w:r>
            <w:r>
              <w:rPr>
                <w:noProof/>
              </w:rPr>
              <w:drawing>
                <wp:inline distT="0" distB="0" distL="0" distR="0" wp14:anchorId="539276FD" wp14:editId="34EB9E3B">
                  <wp:extent cx="548640" cy="155448"/>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 cy="155448"/>
                          </a:xfrm>
                          <a:prstGeom prst="rect">
                            <a:avLst/>
                          </a:prstGeom>
                          <a:noFill/>
                          <a:ln>
                            <a:noFill/>
                          </a:ln>
                        </pic:spPr>
                      </pic:pic>
                    </a:graphicData>
                  </a:graphic>
                </wp:inline>
              </w:drawing>
            </w:r>
            <w:r>
              <w:rPr>
                <w:rFonts w:cstheme="minorHAnsi"/>
                <w:sz w:val="24"/>
                <w:szCs w:val="24"/>
              </w:rPr>
              <w:t xml:space="preserve"> menu </w:t>
            </w:r>
            <w:r w:rsidRPr="008757BC">
              <w:rPr>
                <w:rFonts w:cstheme="minorHAnsi"/>
                <w:sz w:val="24"/>
                <w:szCs w:val="24"/>
              </w:rPr>
              <w:t xml:space="preserve">and click on </w:t>
            </w:r>
            <w:r w:rsidRPr="008757BC">
              <w:rPr>
                <w:rFonts w:cstheme="minorHAnsi"/>
                <w:b/>
                <w:sz w:val="24"/>
                <w:szCs w:val="24"/>
              </w:rPr>
              <w:t>Create UCI.</w:t>
            </w:r>
          </w:p>
        </w:tc>
        <w:tc>
          <w:tcPr>
            <w:tcW w:w="5819" w:type="dxa"/>
            <w:vAlign w:val="center"/>
          </w:tcPr>
          <w:p w14:paraId="42A1682F" w14:textId="77777777" w:rsidR="006B0946" w:rsidRPr="006B0946" w:rsidRDefault="008757BC" w:rsidP="006B0946">
            <w:pPr>
              <w:spacing w:after="160" w:line="360" w:lineRule="auto"/>
              <w:jc w:val="center"/>
              <w:rPr>
                <w:rFonts w:cstheme="minorHAnsi"/>
                <w:sz w:val="24"/>
                <w:szCs w:val="24"/>
              </w:rPr>
            </w:pPr>
            <w:r w:rsidRPr="00D20792">
              <w:rPr>
                <w:noProof/>
                <w:sz w:val="23"/>
                <w:szCs w:val="23"/>
              </w:rPr>
              <w:drawing>
                <wp:inline distT="0" distB="0" distL="0" distR="0" wp14:anchorId="4E21FA80" wp14:editId="0893DBC4">
                  <wp:extent cx="2907792" cy="2468880"/>
                  <wp:effectExtent l="19050" t="19050" r="26035"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7792" cy="2468880"/>
                          </a:xfrm>
                          <a:prstGeom prst="rect">
                            <a:avLst/>
                          </a:prstGeom>
                          <a:ln>
                            <a:solidFill>
                              <a:srgbClr val="000000"/>
                            </a:solidFill>
                          </a:ln>
                        </pic:spPr>
                      </pic:pic>
                    </a:graphicData>
                  </a:graphic>
                </wp:inline>
              </w:drawing>
            </w:r>
          </w:p>
        </w:tc>
      </w:tr>
    </w:tbl>
    <w:p w14:paraId="773A64E2" w14:textId="77777777" w:rsidR="00E247D1" w:rsidRDefault="00E247D1"/>
    <w:tbl>
      <w:tblPr>
        <w:tblStyle w:val="TableGrid"/>
        <w:tblpPr w:leftFromText="180" w:rightFromText="180" w:vertAnchor="text" w:horzAnchor="margin" w:tblpY="-40"/>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8757BC" w14:paraId="68941DE5" w14:textId="77777777" w:rsidTr="00964126">
        <w:trPr>
          <w:trHeight w:val="4026"/>
        </w:trPr>
        <w:tc>
          <w:tcPr>
            <w:tcW w:w="3693" w:type="dxa"/>
            <w:vAlign w:val="center"/>
          </w:tcPr>
          <w:p w14:paraId="163D37DA" w14:textId="77777777" w:rsidR="008757BC" w:rsidRDefault="008757BC" w:rsidP="008757BC">
            <w:pPr>
              <w:spacing w:line="276" w:lineRule="auto"/>
              <w:rPr>
                <w:rFonts w:cstheme="minorHAnsi"/>
                <w:sz w:val="24"/>
                <w:szCs w:val="24"/>
              </w:rPr>
            </w:pPr>
            <w:r w:rsidRPr="008757BC">
              <w:rPr>
                <w:rFonts w:cstheme="minorHAnsi"/>
                <w:sz w:val="24"/>
                <w:szCs w:val="24"/>
              </w:rPr>
              <w:t xml:space="preserve">The status of the caseload will default to 0 for Intake and Assessment. All the notes entered in the </w:t>
            </w:r>
            <w:r w:rsidRPr="008757BC">
              <w:rPr>
                <w:rFonts w:cstheme="minorHAnsi"/>
                <w:b/>
                <w:sz w:val="24"/>
                <w:szCs w:val="24"/>
              </w:rPr>
              <w:t>Inquiry #</w:t>
            </w:r>
            <w:r w:rsidRPr="008757BC">
              <w:rPr>
                <w:rFonts w:cstheme="minorHAnsi"/>
                <w:sz w:val="24"/>
                <w:szCs w:val="24"/>
              </w:rPr>
              <w:t xml:space="preserve"> will be copied into the newly created UCI’s Title19 module with </w:t>
            </w:r>
            <w:r w:rsidRPr="008757BC">
              <w:rPr>
                <w:rFonts w:cstheme="minorHAnsi"/>
                <w:b/>
                <w:sz w:val="24"/>
                <w:szCs w:val="24"/>
              </w:rPr>
              <w:t>zero units</w:t>
            </w:r>
            <w:r w:rsidRPr="008757BC">
              <w:rPr>
                <w:rFonts w:cstheme="minorHAnsi"/>
                <w:sz w:val="24"/>
                <w:szCs w:val="24"/>
              </w:rPr>
              <w:t xml:space="preserve"> and status of </w:t>
            </w:r>
            <w:r w:rsidRPr="008757BC">
              <w:rPr>
                <w:rFonts w:cstheme="minorHAnsi"/>
                <w:b/>
                <w:sz w:val="24"/>
                <w:szCs w:val="24"/>
              </w:rPr>
              <w:t>Not Eligible</w:t>
            </w:r>
            <w:r w:rsidRPr="008757BC">
              <w:rPr>
                <w:rFonts w:cstheme="minorHAnsi"/>
                <w:sz w:val="24"/>
                <w:szCs w:val="24"/>
              </w:rPr>
              <w:t>.</w:t>
            </w:r>
          </w:p>
        </w:tc>
        <w:tc>
          <w:tcPr>
            <w:tcW w:w="5819" w:type="dxa"/>
            <w:vAlign w:val="center"/>
          </w:tcPr>
          <w:p w14:paraId="45946283" w14:textId="77777777" w:rsidR="008757BC" w:rsidRDefault="008757BC" w:rsidP="00964126">
            <w:pPr>
              <w:spacing w:line="360" w:lineRule="auto"/>
              <w:jc w:val="center"/>
              <w:rPr>
                <w:rFonts w:cstheme="minorHAnsi"/>
                <w:sz w:val="24"/>
                <w:szCs w:val="24"/>
              </w:rPr>
            </w:pPr>
            <w:r w:rsidRPr="00D20792">
              <w:rPr>
                <w:noProof/>
                <w:sz w:val="23"/>
                <w:szCs w:val="23"/>
              </w:rPr>
              <w:drawing>
                <wp:inline distT="0" distB="0" distL="0" distR="0" wp14:anchorId="4687C5ED" wp14:editId="61C10291">
                  <wp:extent cx="3127248" cy="2651760"/>
                  <wp:effectExtent l="19050" t="19050" r="16510" b="152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7248" cy="2651760"/>
                          </a:xfrm>
                          <a:prstGeom prst="rect">
                            <a:avLst/>
                          </a:prstGeom>
                          <a:ln>
                            <a:solidFill>
                              <a:srgbClr val="000000"/>
                            </a:solidFill>
                          </a:ln>
                        </pic:spPr>
                      </pic:pic>
                    </a:graphicData>
                  </a:graphic>
                </wp:inline>
              </w:drawing>
            </w:r>
          </w:p>
        </w:tc>
      </w:tr>
      <w:tr w:rsidR="008757BC" w14:paraId="37982033" w14:textId="77777777" w:rsidTr="00964126">
        <w:trPr>
          <w:trHeight w:val="4026"/>
        </w:trPr>
        <w:tc>
          <w:tcPr>
            <w:tcW w:w="3693" w:type="dxa"/>
            <w:vAlign w:val="center"/>
          </w:tcPr>
          <w:p w14:paraId="154BC006" w14:textId="77777777" w:rsidR="008757BC" w:rsidRDefault="008757BC" w:rsidP="008757BC">
            <w:pPr>
              <w:spacing w:line="276" w:lineRule="auto"/>
              <w:rPr>
                <w:sz w:val="24"/>
                <w:szCs w:val="24"/>
              </w:rPr>
            </w:pPr>
            <w:r w:rsidRPr="008757BC">
              <w:rPr>
                <w:sz w:val="24"/>
                <w:szCs w:val="24"/>
              </w:rPr>
              <w:t xml:space="preserve">Please note that once a UCI is created, the </w:t>
            </w:r>
            <w:r w:rsidRPr="008757BC">
              <w:rPr>
                <w:b/>
                <w:sz w:val="24"/>
                <w:szCs w:val="24"/>
              </w:rPr>
              <w:t>Inquiry #</w:t>
            </w:r>
            <w:r w:rsidRPr="008757BC">
              <w:rPr>
                <w:sz w:val="24"/>
                <w:szCs w:val="24"/>
              </w:rPr>
              <w:t xml:space="preserve"> will be marked with a </w:t>
            </w:r>
            <w:r w:rsidRPr="008757BC">
              <w:rPr>
                <w:b/>
                <w:sz w:val="24"/>
                <w:szCs w:val="24"/>
              </w:rPr>
              <w:t>D</w:t>
            </w:r>
            <w:r w:rsidRPr="008757BC">
              <w:rPr>
                <w:sz w:val="24"/>
                <w:szCs w:val="24"/>
              </w:rPr>
              <w:t xml:space="preserve"> for deletion and purged within 2 months.</w:t>
            </w:r>
          </w:p>
          <w:p w14:paraId="161253E4" w14:textId="77777777" w:rsidR="008757BC" w:rsidRPr="008757BC" w:rsidRDefault="008757BC" w:rsidP="008757BC">
            <w:pPr>
              <w:spacing w:line="276" w:lineRule="auto"/>
              <w:rPr>
                <w:sz w:val="24"/>
                <w:szCs w:val="24"/>
              </w:rPr>
            </w:pPr>
          </w:p>
        </w:tc>
        <w:tc>
          <w:tcPr>
            <w:tcW w:w="5819" w:type="dxa"/>
            <w:vAlign w:val="center"/>
          </w:tcPr>
          <w:p w14:paraId="5828FDA9" w14:textId="77777777" w:rsidR="008757BC" w:rsidRDefault="008757BC" w:rsidP="00964126">
            <w:pPr>
              <w:spacing w:line="360" w:lineRule="auto"/>
              <w:jc w:val="center"/>
              <w:rPr>
                <w:rFonts w:cstheme="minorHAnsi"/>
                <w:sz w:val="24"/>
                <w:szCs w:val="24"/>
              </w:rPr>
            </w:pPr>
            <w:r w:rsidRPr="00EB7940">
              <w:rPr>
                <w:b/>
                <w:noProof/>
                <w:sz w:val="23"/>
                <w:szCs w:val="23"/>
              </w:rPr>
              <w:drawing>
                <wp:inline distT="0" distB="0" distL="0" distR="0" wp14:anchorId="1DC960BE" wp14:editId="51911963">
                  <wp:extent cx="3127248" cy="2670048"/>
                  <wp:effectExtent l="19050" t="19050" r="16510" b="165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7248" cy="2670048"/>
                          </a:xfrm>
                          <a:prstGeom prst="rect">
                            <a:avLst/>
                          </a:prstGeom>
                          <a:ln>
                            <a:solidFill>
                              <a:srgbClr val="000000"/>
                            </a:solidFill>
                          </a:ln>
                        </pic:spPr>
                      </pic:pic>
                    </a:graphicData>
                  </a:graphic>
                </wp:inline>
              </w:drawing>
            </w:r>
          </w:p>
        </w:tc>
      </w:tr>
    </w:tbl>
    <w:p w14:paraId="62181C44" w14:textId="77777777" w:rsidR="008757BC" w:rsidRDefault="008757BC"/>
    <w:p w14:paraId="52015171" w14:textId="77777777" w:rsidR="008757BC" w:rsidRDefault="008757BC">
      <w:r>
        <w:br w:type="page"/>
      </w:r>
    </w:p>
    <w:tbl>
      <w:tblPr>
        <w:tblStyle w:val="TableGrid1"/>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93"/>
        <w:gridCol w:w="5819"/>
      </w:tblGrid>
      <w:tr w:rsidR="008757BC" w:rsidRPr="006B0946" w14:paraId="1BE9BEDB" w14:textId="77777777" w:rsidTr="00964126">
        <w:trPr>
          <w:trHeight w:val="4026"/>
        </w:trPr>
        <w:tc>
          <w:tcPr>
            <w:tcW w:w="3693" w:type="dxa"/>
            <w:vAlign w:val="center"/>
          </w:tcPr>
          <w:p w14:paraId="179E35BE" w14:textId="77777777" w:rsidR="008757BC" w:rsidRPr="00DA3A0F" w:rsidRDefault="008757BC" w:rsidP="00964126">
            <w:pPr>
              <w:spacing w:after="160" w:line="276" w:lineRule="auto"/>
              <w:rPr>
                <w:rFonts w:ascii="Arial Rounded MT Bold" w:hAnsi="Arial Rounded MT Bold"/>
                <w:sz w:val="24"/>
                <w:szCs w:val="24"/>
              </w:rPr>
            </w:pPr>
            <w:r w:rsidRPr="00DA3A0F">
              <w:rPr>
                <w:rFonts w:ascii="Arial Rounded MT Bold" w:hAnsi="Arial Rounded MT Bold"/>
                <w:sz w:val="24"/>
                <w:szCs w:val="24"/>
              </w:rPr>
              <w:t>View/Print Inquiry Progress Notes</w:t>
            </w:r>
          </w:p>
          <w:p w14:paraId="2B807DC3" w14:textId="77777777" w:rsidR="00DA3A0F" w:rsidRDefault="008757BC" w:rsidP="00DA3A0F">
            <w:pPr>
              <w:spacing w:line="276" w:lineRule="auto"/>
              <w:ind w:left="-19"/>
              <w:rPr>
                <w:sz w:val="24"/>
                <w:szCs w:val="24"/>
              </w:rPr>
            </w:pPr>
            <w:r w:rsidRPr="00DA3A0F">
              <w:rPr>
                <w:sz w:val="24"/>
                <w:szCs w:val="24"/>
              </w:rPr>
              <w:t>Click</w:t>
            </w:r>
            <w:r w:rsidR="00DA3A0F">
              <w:rPr>
                <w:sz w:val="24"/>
                <w:szCs w:val="24"/>
              </w:rPr>
              <w:t xml:space="preserve"> on</w:t>
            </w:r>
            <w:r w:rsidRPr="00DA3A0F">
              <w:rPr>
                <w:sz w:val="24"/>
                <w:szCs w:val="24"/>
              </w:rPr>
              <w:t xml:space="preserve"> </w:t>
            </w:r>
            <w:r w:rsidRPr="00DA3A0F">
              <w:rPr>
                <w:noProof/>
                <w:sz w:val="24"/>
                <w:szCs w:val="24"/>
              </w:rPr>
              <w:drawing>
                <wp:inline distT="0" distB="0" distL="0" distR="0" wp14:anchorId="37FDA3E2" wp14:editId="1884E55A">
                  <wp:extent cx="1618488" cy="118872"/>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8488" cy="118872"/>
                          </a:xfrm>
                          <a:prstGeom prst="rect">
                            <a:avLst/>
                          </a:prstGeom>
                        </pic:spPr>
                      </pic:pic>
                    </a:graphicData>
                  </a:graphic>
                </wp:inline>
              </w:drawing>
            </w:r>
            <w:r w:rsidRPr="00DA3A0F">
              <w:rPr>
                <w:sz w:val="24"/>
                <w:szCs w:val="24"/>
              </w:rPr>
              <w:t xml:space="preserve"> </w:t>
            </w:r>
            <w:r w:rsidR="00DA3A0F">
              <w:rPr>
                <w:sz w:val="24"/>
                <w:szCs w:val="24"/>
              </w:rPr>
              <w:t xml:space="preserve">, located within the </w:t>
            </w:r>
            <w:r w:rsidR="00DA3A0F" w:rsidRPr="00DA3A0F">
              <w:rPr>
                <w:b/>
                <w:sz w:val="24"/>
                <w:szCs w:val="24"/>
              </w:rPr>
              <w:t>Inquiry Cases</w:t>
            </w:r>
            <w:r w:rsidR="00DA3A0F">
              <w:rPr>
                <w:sz w:val="24"/>
                <w:szCs w:val="24"/>
              </w:rPr>
              <w:t xml:space="preserve"> group in the </w:t>
            </w:r>
            <w:r w:rsidR="00DA3A0F" w:rsidRPr="00DA3A0F">
              <w:rPr>
                <w:b/>
                <w:sz w:val="24"/>
                <w:szCs w:val="24"/>
              </w:rPr>
              <w:t>Navigation Menu</w:t>
            </w:r>
            <w:r w:rsidR="00DA3A0F">
              <w:rPr>
                <w:b/>
                <w:sz w:val="24"/>
                <w:szCs w:val="24"/>
              </w:rPr>
              <w:t xml:space="preserve">, </w:t>
            </w:r>
            <w:r w:rsidRPr="00DA3A0F">
              <w:rPr>
                <w:sz w:val="24"/>
                <w:szCs w:val="24"/>
              </w:rPr>
              <w:t xml:space="preserve">to enter the </w:t>
            </w:r>
            <w:r w:rsidRPr="00DA3A0F">
              <w:rPr>
                <w:b/>
                <w:sz w:val="24"/>
                <w:szCs w:val="24"/>
              </w:rPr>
              <w:t>Print Progress Notes</w:t>
            </w:r>
            <w:r w:rsidRPr="00DA3A0F">
              <w:rPr>
                <w:sz w:val="24"/>
                <w:szCs w:val="24"/>
              </w:rPr>
              <w:t xml:space="preserve"> screen. </w:t>
            </w:r>
          </w:p>
          <w:p w14:paraId="7B655D1B" w14:textId="77777777" w:rsidR="008757BC" w:rsidRPr="00DA3A0F" w:rsidRDefault="00DA3A0F" w:rsidP="00DA3A0F">
            <w:pPr>
              <w:spacing w:line="276" w:lineRule="auto"/>
              <w:ind w:left="-19"/>
              <w:rPr>
                <w:sz w:val="24"/>
                <w:szCs w:val="24"/>
              </w:rPr>
            </w:pPr>
            <w:r>
              <w:rPr>
                <w:sz w:val="24"/>
                <w:szCs w:val="24"/>
              </w:rPr>
              <w:br/>
            </w:r>
            <w:r w:rsidR="008757BC" w:rsidRPr="00DA3A0F">
              <w:rPr>
                <w:sz w:val="24"/>
                <w:szCs w:val="24"/>
              </w:rPr>
              <w:t>There are two ways to search for notes:</w:t>
            </w:r>
          </w:p>
          <w:p w14:paraId="7AB1C8A5" w14:textId="77777777" w:rsidR="00DA3A0F" w:rsidRPr="00DA3A0F" w:rsidRDefault="008757BC" w:rsidP="00DA3A0F">
            <w:pPr>
              <w:pStyle w:val="ListParagraph"/>
              <w:numPr>
                <w:ilvl w:val="0"/>
                <w:numId w:val="1"/>
              </w:numPr>
              <w:spacing w:after="160" w:line="276" w:lineRule="auto"/>
              <w:rPr>
                <w:sz w:val="24"/>
                <w:szCs w:val="24"/>
              </w:rPr>
            </w:pPr>
            <w:r w:rsidRPr="00DA3A0F">
              <w:rPr>
                <w:sz w:val="24"/>
                <w:szCs w:val="24"/>
              </w:rPr>
              <w:t xml:space="preserve">Print Notes by </w:t>
            </w:r>
            <w:proofErr w:type="spellStart"/>
            <w:r w:rsidRPr="00DA3A0F">
              <w:rPr>
                <w:sz w:val="24"/>
                <w:szCs w:val="24"/>
              </w:rPr>
              <w:t>Inq</w:t>
            </w:r>
            <w:proofErr w:type="spellEnd"/>
            <w:r w:rsidRPr="00DA3A0F">
              <w:rPr>
                <w:sz w:val="24"/>
                <w:szCs w:val="24"/>
              </w:rPr>
              <w:t>#</w:t>
            </w:r>
          </w:p>
          <w:p w14:paraId="116B5B41" w14:textId="77777777" w:rsidR="008757BC" w:rsidRPr="00DA3A0F" w:rsidRDefault="008757BC" w:rsidP="00DA3A0F">
            <w:pPr>
              <w:pStyle w:val="ListParagraph"/>
              <w:numPr>
                <w:ilvl w:val="0"/>
                <w:numId w:val="1"/>
              </w:numPr>
              <w:spacing w:after="160" w:line="276" w:lineRule="auto"/>
              <w:rPr>
                <w:sz w:val="23"/>
                <w:szCs w:val="23"/>
              </w:rPr>
            </w:pPr>
            <w:r w:rsidRPr="00DA3A0F">
              <w:rPr>
                <w:sz w:val="24"/>
                <w:szCs w:val="24"/>
              </w:rPr>
              <w:t>Print Notes by Author</w:t>
            </w:r>
          </w:p>
        </w:tc>
        <w:tc>
          <w:tcPr>
            <w:tcW w:w="5819" w:type="dxa"/>
            <w:vAlign w:val="center"/>
          </w:tcPr>
          <w:p w14:paraId="5E988316" w14:textId="77777777" w:rsidR="008757BC" w:rsidRPr="006B0946" w:rsidRDefault="00DA3A0F" w:rsidP="00964126">
            <w:pPr>
              <w:spacing w:after="160" w:line="276" w:lineRule="auto"/>
              <w:jc w:val="center"/>
              <w:rPr>
                <w:rFonts w:cstheme="minorHAnsi"/>
                <w:sz w:val="24"/>
                <w:szCs w:val="24"/>
              </w:rPr>
            </w:pPr>
            <w:r w:rsidRPr="00EB7940">
              <w:rPr>
                <w:noProof/>
                <w:sz w:val="23"/>
                <w:szCs w:val="23"/>
              </w:rPr>
              <w:drawing>
                <wp:inline distT="0" distB="0" distL="0" distR="0" wp14:anchorId="3D5F75C7" wp14:editId="12362318">
                  <wp:extent cx="2779776" cy="2468880"/>
                  <wp:effectExtent l="19050" t="19050" r="20955" b="266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79776" cy="2468880"/>
                          </a:xfrm>
                          <a:prstGeom prst="rect">
                            <a:avLst/>
                          </a:prstGeom>
                          <a:ln>
                            <a:solidFill>
                              <a:srgbClr val="000000"/>
                            </a:solidFill>
                          </a:ln>
                        </pic:spPr>
                      </pic:pic>
                    </a:graphicData>
                  </a:graphic>
                </wp:inline>
              </w:drawing>
            </w:r>
          </w:p>
        </w:tc>
      </w:tr>
      <w:tr w:rsidR="008757BC" w:rsidRPr="006B0946" w14:paraId="2537E2A2" w14:textId="77777777" w:rsidTr="00964126">
        <w:trPr>
          <w:trHeight w:val="4026"/>
        </w:trPr>
        <w:tc>
          <w:tcPr>
            <w:tcW w:w="3693" w:type="dxa"/>
            <w:vAlign w:val="center"/>
          </w:tcPr>
          <w:p w14:paraId="714BA58E" w14:textId="77777777" w:rsidR="00DA3A0F" w:rsidRPr="00DA3A0F" w:rsidRDefault="00DA3A0F" w:rsidP="00DA3A0F">
            <w:pPr>
              <w:spacing w:after="160" w:line="276" w:lineRule="auto"/>
              <w:rPr>
                <w:rFonts w:cstheme="minorHAnsi"/>
                <w:sz w:val="24"/>
                <w:szCs w:val="24"/>
              </w:rPr>
            </w:pPr>
            <w:r w:rsidRPr="00DA3A0F">
              <w:rPr>
                <w:rFonts w:cstheme="minorHAnsi"/>
                <w:sz w:val="24"/>
                <w:szCs w:val="24"/>
              </w:rPr>
              <w:t xml:space="preserve">If </w:t>
            </w:r>
            <w:r w:rsidRPr="00DA3A0F">
              <w:rPr>
                <w:rFonts w:cstheme="minorHAnsi"/>
                <w:noProof/>
                <w:sz w:val="24"/>
                <w:szCs w:val="24"/>
              </w:rPr>
              <w:drawing>
                <wp:inline distT="0" distB="0" distL="0" distR="0" wp14:anchorId="41ED145A" wp14:editId="3F32A938">
                  <wp:extent cx="1006772" cy="171744"/>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95241" cy="186836"/>
                          </a:xfrm>
                          <a:prstGeom prst="rect">
                            <a:avLst/>
                          </a:prstGeom>
                        </pic:spPr>
                      </pic:pic>
                    </a:graphicData>
                  </a:graphic>
                </wp:inline>
              </w:drawing>
            </w:r>
            <w:r w:rsidRPr="00DA3A0F">
              <w:rPr>
                <w:rFonts w:cstheme="minorHAnsi"/>
                <w:sz w:val="24"/>
                <w:szCs w:val="24"/>
              </w:rPr>
              <w:t xml:space="preserve"> is selected, a Query screen will appear. Delete the 7 question marks that appear in the </w:t>
            </w:r>
            <w:proofErr w:type="gramStart"/>
            <w:r w:rsidRPr="00DA3A0F">
              <w:rPr>
                <w:rFonts w:cstheme="minorHAnsi"/>
                <w:sz w:val="24"/>
                <w:szCs w:val="24"/>
              </w:rPr>
              <w:t>A.XINQ</w:t>
            </w:r>
            <w:proofErr w:type="gramEnd"/>
            <w:r w:rsidRPr="00DA3A0F">
              <w:rPr>
                <w:rFonts w:cstheme="minorHAnsi"/>
                <w:sz w:val="24"/>
                <w:szCs w:val="24"/>
              </w:rPr>
              <w:t xml:space="preserve"># Field under Value and replace them with the unique 7-digit Inquiry #.  Modify the second field, </w:t>
            </w:r>
            <w:proofErr w:type="gramStart"/>
            <w:r w:rsidRPr="00DA3A0F">
              <w:rPr>
                <w:rFonts w:cstheme="minorHAnsi"/>
                <w:sz w:val="24"/>
                <w:szCs w:val="24"/>
              </w:rPr>
              <w:t>B.TNTDT</w:t>
            </w:r>
            <w:proofErr w:type="gramEnd"/>
            <w:r w:rsidRPr="00DA3A0F">
              <w:rPr>
                <w:rFonts w:cstheme="minorHAnsi"/>
                <w:sz w:val="24"/>
                <w:szCs w:val="24"/>
              </w:rPr>
              <w:t xml:space="preserve"> to the date range that the notes were created in YYYYMMDD format. Press Enter on your keyboard or </w:t>
            </w:r>
            <w:r w:rsidRPr="00DA3A0F">
              <w:rPr>
                <w:rFonts w:cstheme="minorHAnsi"/>
                <w:noProof/>
                <w:sz w:val="24"/>
                <w:szCs w:val="24"/>
              </w:rPr>
              <w:drawing>
                <wp:inline distT="0" distB="0" distL="0" distR="0" wp14:anchorId="1592B219" wp14:editId="37C71A03">
                  <wp:extent cx="462053" cy="13736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107" cy="147491"/>
                          </a:xfrm>
                          <a:prstGeom prst="rect">
                            <a:avLst/>
                          </a:prstGeom>
                        </pic:spPr>
                      </pic:pic>
                    </a:graphicData>
                  </a:graphic>
                </wp:inline>
              </w:drawing>
            </w:r>
            <w:r w:rsidRPr="00DA3A0F">
              <w:rPr>
                <w:rFonts w:cstheme="minorHAnsi"/>
                <w:sz w:val="24"/>
                <w:szCs w:val="24"/>
              </w:rPr>
              <w:t>.</w:t>
            </w:r>
          </w:p>
          <w:p w14:paraId="7E1B3C28" w14:textId="77777777" w:rsidR="008757BC" w:rsidRPr="006B0946" w:rsidRDefault="00DA3A0F" w:rsidP="00DA3A0F">
            <w:pPr>
              <w:spacing w:after="160" w:line="276" w:lineRule="auto"/>
              <w:rPr>
                <w:rFonts w:cstheme="minorHAnsi"/>
                <w:sz w:val="24"/>
                <w:szCs w:val="24"/>
              </w:rPr>
            </w:pPr>
            <w:r w:rsidRPr="00DA3A0F">
              <w:rPr>
                <w:rFonts w:cstheme="minorHAnsi"/>
                <w:sz w:val="24"/>
                <w:szCs w:val="24"/>
              </w:rPr>
              <w:t xml:space="preserve">Example: Searching for Inquiry notes between 01/01/2022 and 02/04/2022 can be entered as </w:t>
            </w:r>
            <w:r w:rsidRPr="00DA3A0F">
              <w:rPr>
                <w:rFonts w:cstheme="minorHAnsi"/>
                <w:b/>
                <w:sz w:val="24"/>
                <w:szCs w:val="24"/>
              </w:rPr>
              <w:t>20220101 20220204</w:t>
            </w:r>
          </w:p>
        </w:tc>
        <w:tc>
          <w:tcPr>
            <w:tcW w:w="5819" w:type="dxa"/>
            <w:vAlign w:val="center"/>
          </w:tcPr>
          <w:p w14:paraId="75DFC93B" w14:textId="77777777" w:rsidR="008757BC" w:rsidRPr="006B0946" w:rsidRDefault="00DA3A0F" w:rsidP="00964126">
            <w:pPr>
              <w:spacing w:after="160" w:line="360" w:lineRule="auto"/>
              <w:jc w:val="center"/>
              <w:rPr>
                <w:rFonts w:cstheme="minorHAnsi"/>
                <w:sz w:val="24"/>
                <w:szCs w:val="24"/>
              </w:rPr>
            </w:pPr>
            <w:r w:rsidRPr="00EB7940">
              <w:rPr>
                <w:b/>
                <w:noProof/>
                <w:sz w:val="23"/>
                <w:szCs w:val="23"/>
              </w:rPr>
              <w:drawing>
                <wp:inline distT="0" distB="0" distL="0" distR="0" wp14:anchorId="6C3DB004" wp14:editId="15967BDF">
                  <wp:extent cx="2788920" cy="2468880"/>
                  <wp:effectExtent l="19050" t="19050" r="11430" b="266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88920" cy="2468880"/>
                          </a:xfrm>
                          <a:prstGeom prst="rect">
                            <a:avLst/>
                          </a:prstGeom>
                          <a:ln>
                            <a:solidFill>
                              <a:srgbClr val="000000"/>
                            </a:solidFill>
                          </a:ln>
                        </pic:spPr>
                      </pic:pic>
                    </a:graphicData>
                  </a:graphic>
                </wp:inline>
              </w:drawing>
            </w:r>
          </w:p>
        </w:tc>
      </w:tr>
      <w:tr w:rsidR="008757BC" w:rsidRPr="006B0946" w14:paraId="402A623C" w14:textId="77777777" w:rsidTr="00964126">
        <w:trPr>
          <w:trHeight w:val="4026"/>
        </w:trPr>
        <w:tc>
          <w:tcPr>
            <w:tcW w:w="3693" w:type="dxa"/>
            <w:vAlign w:val="center"/>
          </w:tcPr>
          <w:p w14:paraId="6BFE209D" w14:textId="77777777" w:rsidR="00DA3A0F" w:rsidRPr="00DA3A0F" w:rsidRDefault="00DA3A0F" w:rsidP="00DA3A0F">
            <w:pPr>
              <w:spacing w:after="160" w:line="276" w:lineRule="auto"/>
              <w:rPr>
                <w:rFonts w:cstheme="minorHAnsi"/>
                <w:sz w:val="24"/>
                <w:szCs w:val="24"/>
              </w:rPr>
            </w:pPr>
            <w:r w:rsidRPr="00DA3A0F">
              <w:rPr>
                <w:rFonts w:cstheme="minorHAnsi"/>
                <w:sz w:val="24"/>
                <w:szCs w:val="24"/>
              </w:rPr>
              <w:t xml:space="preserve">If </w:t>
            </w:r>
            <w:r w:rsidRPr="00DA3A0F">
              <w:rPr>
                <w:rFonts w:cstheme="minorHAnsi"/>
                <w:noProof/>
                <w:sz w:val="24"/>
                <w:szCs w:val="24"/>
              </w:rPr>
              <w:drawing>
                <wp:inline distT="0" distB="0" distL="0" distR="0" wp14:anchorId="491ADB93" wp14:editId="26666DC5">
                  <wp:extent cx="971969" cy="132783"/>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84388" cy="148141"/>
                          </a:xfrm>
                          <a:prstGeom prst="rect">
                            <a:avLst/>
                          </a:prstGeom>
                        </pic:spPr>
                      </pic:pic>
                    </a:graphicData>
                  </a:graphic>
                </wp:inline>
              </w:drawing>
            </w:r>
            <w:r w:rsidRPr="00DA3A0F">
              <w:rPr>
                <w:rFonts w:cstheme="minorHAnsi"/>
                <w:sz w:val="24"/>
                <w:szCs w:val="24"/>
              </w:rPr>
              <w:t xml:space="preserve"> is selected, a similar Query screen will appear. Delete the 3 question marks that appear in the </w:t>
            </w:r>
            <w:r w:rsidRPr="00DA3A0F">
              <w:rPr>
                <w:rFonts w:cstheme="minorHAnsi"/>
                <w:b/>
                <w:sz w:val="24"/>
                <w:szCs w:val="24"/>
              </w:rPr>
              <w:t>Value Section</w:t>
            </w:r>
            <w:r w:rsidRPr="00DA3A0F">
              <w:rPr>
                <w:rFonts w:cstheme="minorHAnsi"/>
                <w:sz w:val="24"/>
                <w:szCs w:val="24"/>
              </w:rPr>
              <w:t xml:space="preserve"> under the </w:t>
            </w:r>
            <w:proofErr w:type="gramStart"/>
            <w:r w:rsidRPr="00DA3A0F">
              <w:rPr>
                <w:rFonts w:cstheme="minorHAnsi"/>
                <w:sz w:val="24"/>
                <w:szCs w:val="24"/>
              </w:rPr>
              <w:t>C.TCODE</w:t>
            </w:r>
            <w:proofErr w:type="gramEnd"/>
            <w:r w:rsidRPr="00DA3A0F">
              <w:rPr>
                <w:rFonts w:cstheme="minorHAnsi"/>
                <w:sz w:val="24"/>
                <w:szCs w:val="24"/>
              </w:rPr>
              <w:t xml:space="preserve"> Field. Modify the second field, </w:t>
            </w:r>
            <w:proofErr w:type="gramStart"/>
            <w:r w:rsidRPr="00DA3A0F">
              <w:rPr>
                <w:rFonts w:cstheme="minorHAnsi"/>
                <w:sz w:val="24"/>
                <w:szCs w:val="24"/>
              </w:rPr>
              <w:t>B.TNTDT</w:t>
            </w:r>
            <w:proofErr w:type="gramEnd"/>
            <w:r>
              <w:rPr>
                <w:rFonts w:cstheme="minorHAnsi"/>
                <w:sz w:val="24"/>
                <w:szCs w:val="24"/>
              </w:rPr>
              <w:t xml:space="preserve">, </w:t>
            </w:r>
            <w:r w:rsidRPr="00DA3A0F">
              <w:rPr>
                <w:rFonts w:cstheme="minorHAnsi"/>
                <w:sz w:val="24"/>
                <w:szCs w:val="24"/>
              </w:rPr>
              <w:t xml:space="preserve">to the date range that the notes were created in YYYYMMDD format. Press Enter on your keyboard or </w:t>
            </w:r>
            <w:r w:rsidRPr="00DA3A0F">
              <w:rPr>
                <w:rFonts w:cstheme="minorHAnsi"/>
                <w:noProof/>
                <w:sz w:val="24"/>
                <w:szCs w:val="24"/>
              </w:rPr>
              <w:drawing>
                <wp:inline distT="0" distB="0" distL="0" distR="0" wp14:anchorId="428DF077" wp14:editId="5A4ECD29">
                  <wp:extent cx="521208" cy="15544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208" cy="155448"/>
                          </a:xfrm>
                          <a:prstGeom prst="rect">
                            <a:avLst/>
                          </a:prstGeom>
                        </pic:spPr>
                      </pic:pic>
                    </a:graphicData>
                  </a:graphic>
                </wp:inline>
              </w:drawing>
            </w:r>
            <w:r w:rsidRPr="00DA3A0F">
              <w:rPr>
                <w:rFonts w:cstheme="minorHAnsi"/>
                <w:sz w:val="24"/>
                <w:szCs w:val="24"/>
              </w:rPr>
              <w:t>.</w:t>
            </w:r>
          </w:p>
          <w:p w14:paraId="0F3616FB" w14:textId="77777777" w:rsidR="008757BC" w:rsidRPr="006B0946" w:rsidRDefault="008757BC" w:rsidP="00964126">
            <w:pPr>
              <w:spacing w:after="160" w:line="276" w:lineRule="auto"/>
              <w:rPr>
                <w:rFonts w:cstheme="minorHAnsi"/>
                <w:sz w:val="24"/>
                <w:szCs w:val="24"/>
              </w:rPr>
            </w:pPr>
          </w:p>
        </w:tc>
        <w:tc>
          <w:tcPr>
            <w:tcW w:w="5819" w:type="dxa"/>
            <w:vAlign w:val="center"/>
          </w:tcPr>
          <w:p w14:paraId="291C5D0C" w14:textId="77777777" w:rsidR="008757BC" w:rsidRPr="006B0946" w:rsidRDefault="00DA3A0F" w:rsidP="00964126">
            <w:pPr>
              <w:spacing w:after="160" w:line="360" w:lineRule="auto"/>
              <w:jc w:val="center"/>
              <w:rPr>
                <w:rFonts w:cstheme="minorHAnsi"/>
                <w:sz w:val="24"/>
                <w:szCs w:val="24"/>
              </w:rPr>
            </w:pPr>
            <w:r w:rsidRPr="00D677CB">
              <w:rPr>
                <w:noProof/>
                <w:sz w:val="23"/>
                <w:szCs w:val="23"/>
              </w:rPr>
              <w:drawing>
                <wp:inline distT="0" distB="0" distL="0" distR="0" wp14:anchorId="5C81BE27" wp14:editId="7868C5B7">
                  <wp:extent cx="2788920" cy="2468880"/>
                  <wp:effectExtent l="19050" t="19050" r="11430" b="266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88920" cy="2468880"/>
                          </a:xfrm>
                          <a:prstGeom prst="rect">
                            <a:avLst/>
                          </a:prstGeom>
                          <a:ln>
                            <a:solidFill>
                              <a:srgbClr val="000000"/>
                            </a:solidFill>
                          </a:ln>
                        </pic:spPr>
                      </pic:pic>
                    </a:graphicData>
                  </a:graphic>
                </wp:inline>
              </w:drawing>
            </w:r>
          </w:p>
        </w:tc>
      </w:tr>
      <w:tr w:rsidR="00DA3A0F" w:rsidRPr="006B0946" w14:paraId="0E580C85" w14:textId="77777777" w:rsidTr="00964126">
        <w:trPr>
          <w:trHeight w:val="4026"/>
        </w:trPr>
        <w:tc>
          <w:tcPr>
            <w:tcW w:w="3693" w:type="dxa"/>
            <w:vAlign w:val="center"/>
          </w:tcPr>
          <w:p w14:paraId="35077F93" w14:textId="77777777" w:rsidR="00DA3A0F" w:rsidRPr="008757BC" w:rsidRDefault="00DA3A0F" w:rsidP="00964126">
            <w:pPr>
              <w:spacing w:line="276" w:lineRule="auto"/>
              <w:rPr>
                <w:rFonts w:cstheme="minorHAnsi"/>
                <w:sz w:val="24"/>
                <w:szCs w:val="24"/>
              </w:rPr>
            </w:pPr>
            <w:r w:rsidRPr="00DA3A0F">
              <w:rPr>
                <w:rFonts w:cstheme="minorHAnsi"/>
                <w:sz w:val="24"/>
                <w:szCs w:val="24"/>
              </w:rPr>
              <w:t xml:space="preserve">Notes that match your specified criteria in the prior will appear. You are able to press </w:t>
            </w:r>
            <w:r w:rsidRPr="00DA3A0F">
              <w:rPr>
                <w:rFonts w:cstheme="minorHAnsi"/>
                <w:noProof/>
                <w:sz w:val="24"/>
                <w:szCs w:val="24"/>
              </w:rPr>
              <w:drawing>
                <wp:inline distT="0" distB="0" distL="0" distR="0" wp14:anchorId="5794C67D" wp14:editId="018F9935">
                  <wp:extent cx="462053" cy="13736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107" cy="147491"/>
                          </a:xfrm>
                          <a:prstGeom prst="rect">
                            <a:avLst/>
                          </a:prstGeom>
                        </pic:spPr>
                      </pic:pic>
                    </a:graphicData>
                  </a:graphic>
                </wp:inline>
              </w:drawing>
            </w:r>
            <w:r w:rsidRPr="00DA3A0F">
              <w:rPr>
                <w:rFonts w:cstheme="minorHAnsi"/>
                <w:sz w:val="24"/>
                <w:szCs w:val="24"/>
              </w:rPr>
              <w:t xml:space="preserve"> to email these notes to your inbox.</w:t>
            </w:r>
          </w:p>
        </w:tc>
        <w:tc>
          <w:tcPr>
            <w:tcW w:w="5819" w:type="dxa"/>
            <w:vAlign w:val="center"/>
          </w:tcPr>
          <w:p w14:paraId="7BB5F3D4" w14:textId="77777777" w:rsidR="00DA3A0F" w:rsidRPr="00D20792" w:rsidRDefault="00DA3A0F" w:rsidP="00964126">
            <w:pPr>
              <w:spacing w:line="360" w:lineRule="auto"/>
              <w:jc w:val="center"/>
              <w:rPr>
                <w:noProof/>
                <w:sz w:val="23"/>
                <w:szCs w:val="23"/>
              </w:rPr>
            </w:pPr>
            <w:r w:rsidRPr="00936406">
              <w:rPr>
                <w:b/>
                <w:noProof/>
                <w:sz w:val="23"/>
                <w:szCs w:val="23"/>
              </w:rPr>
              <w:drawing>
                <wp:inline distT="0" distB="0" distL="0" distR="0" wp14:anchorId="7CF53A07" wp14:editId="66C00C16">
                  <wp:extent cx="3127248" cy="1901952"/>
                  <wp:effectExtent l="19050" t="19050" r="16510" b="222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7248" cy="1901952"/>
                          </a:xfrm>
                          <a:prstGeom prst="rect">
                            <a:avLst/>
                          </a:prstGeom>
                          <a:ln>
                            <a:solidFill>
                              <a:srgbClr val="000000"/>
                            </a:solidFill>
                          </a:ln>
                        </pic:spPr>
                      </pic:pic>
                    </a:graphicData>
                  </a:graphic>
                </wp:inline>
              </w:drawing>
            </w:r>
          </w:p>
        </w:tc>
      </w:tr>
    </w:tbl>
    <w:p w14:paraId="62E51192" w14:textId="77777777" w:rsidR="004131BE" w:rsidRDefault="004131BE"/>
    <w:sectPr w:rsidR="004131BE" w:rsidSect="00E247D1">
      <w:footerReference w:type="default" r:id="rId39"/>
      <w:pgSz w:w="12240" w:h="15840"/>
      <w:pgMar w:top="1440" w:right="1440" w:bottom="1440" w:left="1440"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FBCF4" w14:textId="77777777" w:rsidR="00E247D1" w:rsidRDefault="00E247D1" w:rsidP="00E247D1">
      <w:pPr>
        <w:spacing w:after="0" w:line="240" w:lineRule="auto"/>
      </w:pPr>
      <w:r>
        <w:separator/>
      </w:r>
    </w:p>
  </w:endnote>
  <w:endnote w:type="continuationSeparator" w:id="0">
    <w:p w14:paraId="76F9F9D3" w14:textId="77777777" w:rsidR="00E247D1" w:rsidRDefault="00E247D1" w:rsidP="00E2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259278"/>
      <w:docPartObj>
        <w:docPartGallery w:val="Page Numbers (Bottom of Page)"/>
        <w:docPartUnique/>
      </w:docPartObj>
    </w:sdtPr>
    <w:sdtEndPr>
      <w:rPr>
        <w:noProof/>
      </w:rPr>
    </w:sdtEndPr>
    <w:sdtContent>
      <w:p w14:paraId="5940DB19" w14:textId="77777777" w:rsidR="00E247D1" w:rsidRDefault="00E247D1" w:rsidP="00E247D1">
        <w:pPr>
          <w:pStyle w:val="Footer"/>
          <w:jc w:val="center"/>
        </w:pPr>
        <w:r>
          <w:rPr>
            <w:noProof/>
          </w:rPr>
          <w:drawing>
            <wp:inline distT="0" distB="0" distL="0" distR="0" wp14:anchorId="4D7C9213" wp14:editId="3EFCB9C8">
              <wp:extent cx="1971039" cy="4260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959" cy="443794"/>
                      </a:xfrm>
                      <a:prstGeom prst="rect">
                        <a:avLst/>
                      </a:prstGeom>
                      <a:noFill/>
                      <a:ln>
                        <a:noFill/>
                      </a:ln>
                    </pic:spPr>
                  </pic:pic>
                </a:graphicData>
              </a:graphic>
            </wp:inline>
          </w:drawing>
        </w:r>
      </w:p>
      <w:p w14:paraId="2822381B" w14:textId="77777777" w:rsidR="00E247D1" w:rsidRDefault="00E247D1" w:rsidP="00E247D1">
        <w:pPr>
          <w:pStyle w:val="Footer"/>
          <w:tabs>
            <w:tab w:val="left" w:pos="3997"/>
          </w:tabs>
        </w:pP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43CF3E79" w14:textId="77777777" w:rsidR="00E247D1" w:rsidRDefault="00E247D1" w:rsidP="00E247D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3DE52" w14:textId="77777777" w:rsidR="00E247D1" w:rsidRDefault="00E247D1" w:rsidP="00E247D1">
      <w:pPr>
        <w:spacing w:after="0" w:line="240" w:lineRule="auto"/>
      </w:pPr>
      <w:r>
        <w:separator/>
      </w:r>
    </w:p>
  </w:footnote>
  <w:footnote w:type="continuationSeparator" w:id="0">
    <w:p w14:paraId="7FAD3645" w14:textId="77777777" w:rsidR="00E247D1" w:rsidRDefault="00E247D1" w:rsidP="00E247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5E0468"/>
    <w:multiLevelType w:val="hybridMultilevel"/>
    <w:tmpl w:val="959C06AA"/>
    <w:lvl w:ilvl="0" w:tplc="80B2CE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2E4"/>
    <w:rsid w:val="003F3EB2"/>
    <w:rsid w:val="004131BE"/>
    <w:rsid w:val="00546B57"/>
    <w:rsid w:val="006B0946"/>
    <w:rsid w:val="00743BA5"/>
    <w:rsid w:val="007D4B99"/>
    <w:rsid w:val="0086075C"/>
    <w:rsid w:val="008757BC"/>
    <w:rsid w:val="008B0539"/>
    <w:rsid w:val="00966DCC"/>
    <w:rsid w:val="00A70F6A"/>
    <w:rsid w:val="00AF1450"/>
    <w:rsid w:val="00B23EC6"/>
    <w:rsid w:val="00C642E4"/>
    <w:rsid w:val="00CD4311"/>
    <w:rsid w:val="00D76685"/>
    <w:rsid w:val="00DA3A0F"/>
    <w:rsid w:val="00E247D1"/>
    <w:rsid w:val="00F71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9E83E6"/>
  <w15:chartTrackingRefBased/>
  <w15:docId w15:val="{0B8209E0-207A-49C3-884B-F8E665FFB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7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7D1"/>
  </w:style>
  <w:style w:type="paragraph" w:styleId="Footer">
    <w:name w:val="footer"/>
    <w:basedOn w:val="Normal"/>
    <w:link w:val="FooterChar"/>
    <w:uiPriority w:val="99"/>
    <w:unhideWhenUsed/>
    <w:rsid w:val="00E247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7D1"/>
  </w:style>
  <w:style w:type="table" w:styleId="TableGrid">
    <w:name w:val="Table Grid"/>
    <w:basedOn w:val="TableNormal"/>
    <w:uiPriority w:val="39"/>
    <w:rsid w:val="00E24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3EB2"/>
    <w:rPr>
      <w:sz w:val="16"/>
      <w:szCs w:val="16"/>
    </w:rPr>
  </w:style>
  <w:style w:type="paragraph" w:styleId="CommentText">
    <w:name w:val="annotation text"/>
    <w:basedOn w:val="Normal"/>
    <w:link w:val="CommentTextChar"/>
    <w:uiPriority w:val="99"/>
    <w:semiHidden/>
    <w:unhideWhenUsed/>
    <w:rsid w:val="003F3EB2"/>
    <w:pPr>
      <w:spacing w:line="240" w:lineRule="auto"/>
    </w:pPr>
    <w:rPr>
      <w:sz w:val="20"/>
      <w:szCs w:val="20"/>
    </w:rPr>
  </w:style>
  <w:style w:type="character" w:customStyle="1" w:styleId="CommentTextChar">
    <w:name w:val="Comment Text Char"/>
    <w:basedOn w:val="DefaultParagraphFont"/>
    <w:link w:val="CommentText"/>
    <w:uiPriority w:val="99"/>
    <w:semiHidden/>
    <w:rsid w:val="003F3EB2"/>
    <w:rPr>
      <w:sz w:val="20"/>
      <w:szCs w:val="20"/>
    </w:rPr>
  </w:style>
  <w:style w:type="paragraph" w:styleId="ListParagraph">
    <w:name w:val="List Paragraph"/>
    <w:basedOn w:val="Normal"/>
    <w:uiPriority w:val="34"/>
    <w:qFormat/>
    <w:rsid w:val="003F3EB2"/>
    <w:pPr>
      <w:ind w:left="720"/>
      <w:contextualSpacing/>
    </w:pPr>
  </w:style>
  <w:style w:type="paragraph" w:styleId="BalloonText">
    <w:name w:val="Balloon Text"/>
    <w:basedOn w:val="Normal"/>
    <w:link w:val="BalloonTextChar"/>
    <w:uiPriority w:val="99"/>
    <w:semiHidden/>
    <w:unhideWhenUsed/>
    <w:rsid w:val="00D76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685"/>
    <w:rPr>
      <w:rFonts w:ascii="Segoe UI" w:hAnsi="Segoe UI" w:cs="Segoe UI"/>
      <w:sz w:val="18"/>
      <w:szCs w:val="18"/>
    </w:rPr>
  </w:style>
  <w:style w:type="table" w:customStyle="1" w:styleId="TableGrid1">
    <w:name w:val="Table Grid1"/>
    <w:basedOn w:val="TableNormal"/>
    <w:next w:val="TableGrid"/>
    <w:uiPriority w:val="39"/>
    <w:rsid w:val="006B0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4D0DB-D0DA-43FE-8BE3-180BB399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Watson Documentation Template SANDIS7</vt:lpstr>
    </vt:vector>
  </TitlesOfParts>
  <Company>San Diego Regional Center</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Watson Documentation Template SANDIS7</dc:title>
  <dc:subject/>
  <dc:creator>Arturo Enriquez;Nikko Almasco</dc:creator>
  <cp:keywords>template;documentation;watson</cp:keywords>
  <dc:description/>
  <cp:lastModifiedBy>Arturo Enriquez</cp:lastModifiedBy>
  <cp:revision>4</cp:revision>
  <dcterms:created xsi:type="dcterms:W3CDTF">2022-02-24T19:01:00Z</dcterms:created>
  <dcterms:modified xsi:type="dcterms:W3CDTF">2022-03-03T20:48:00Z</dcterms:modified>
</cp:coreProperties>
</file>